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6A" w:rsidRPr="00FB106A" w:rsidRDefault="00485983" w:rsidP="00D66D65">
      <w:pPr>
        <w:spacing w:after="0" w:line="240" w:lineRule="auto"/>
        <w:ind w:left="5245"/>
        <w:rPr>
          <w:rFonts w:ascii="Times New Roman" w:eastAsia="Calibri" w:hAnsi="Times New Roman" w:cs="Times New Roman"/>
          <w:sz w:val="28"/>
          <w:szCs w:val="28"/>
        </w:rPr>
      </w:pPr>
      <w:r w:rsidRPr="00FB106A">
        <w:rPr>
          <w:rFonts w:ascii="Times New Roman" w:eastAsia="Calibri" w:hAnsi="Times New Roman" w:cs="Times New Roman"/>
          <w:sz w:val="28"/>
          <w:szCs w:val="28"/>
        </w:rPr>
        <w:t>Утверждено</w:t>
      </w:r>
      <w:r w:rsidR="00FB106A" w:rsidRPr="00FB106A">
        <w:rPr>
          <w:rFonts w:ascii="Times New Roman" w:eastAsia="Calibri" w:hAnsi="Times New Roman" w:cs="Times New Roman"/>
          <w:sz w:val="28"/>
          <w:szCs w:val="28"/>
        </w:rPr>
        <w:t xml:space="preserve"> решением </w:t>
      </w:r>
    </w:p>
    <w:p w:rsidR="00485983" w:rsidRPr="00FB106A" w:rsidRDefault="00485983" w:rsidP="00D66D65">
      <w:pPr>
        <w:spacing w:after="0" w:line="240" w:lineRule="auto"/>
        <w:ind w:left="5245"/>
        <w:rPr>
          <w:rFonts w:ascii="Times New Roman" w:eastAsia="Calibri" w:hAnsi="Times New Roman" w:cs="Times New Roman"/>
          <w:sz w:val="28"/>
          <w:szCs w:val="28"/>
        </w:rPr>
      </w:pPr>
      <w:r w:rsidRPr="00FB106A">
        <w:rPr>
          <w:rFonts w:ascii="Times New Roman" w:eastAsia="Calibri" w:hAnsi="Times New Roman" w:cs="Times New Roman"/>
          <w:sz w:val="28"/>
          <w:szCs w:val="28"/>
        </w:rPr>
        <w:t>Совет</w:t>
      </w:r>
      <w:r w:rsidR="00FB106A" w:rsidRPr="00FB106A">
        <w:rPr>
          <w:rFonts w:ascii="Times New Roman" w:eastAsia="Calibri" w:hAnsi="Times New Roman" w:cs="Times New Roman"/>
          <w:sz w:val="28"/>
          <w:szCs w:val="28"/>
        </w:rPr>
        <w:t>а</w:t>
      </w:r>
      <w:r w:rsidRPr="00FB106A">
        <w:rPr>
          <w:rFonts w:ascii="Times New Roman" w:eastAsia="Calibri" w:hAnsi="Times New Roman" w:cs="Times New Roman"/>
          <w:sz w:val="28"/>
          <w:szCs w:val="28"/>
        </w:rPr>
        <w:t xml:space="preserve"> </w:t>
      </w:r>
      <w:r w:rsidR="00FB106A" w:rsidRPr="00FB106A">
        <w:rPr>
          <w:rFonts w:ascii="Times New Roman" w:eastAsia="Calibri" w:hAnsi="Times New Roman" w:cs="Times New Roman"/>
          <w:sz w:val="28"/>
          <w:szCs w:val="28"/>
        </w:rPr>
        <w:t>д</w:t>
      </w:r>
      <w:r w:rsidRPr="00FB106A">
        <w:rPr>
          <w:rFonts w:ascii="Times New Roman" w:eastAsia="Calibri" w:hAnsi="Times New Roman" w:cs="Times New Roman"/>
          <w:sz w:val="28"/>
          <w:szCs w:val="28"/>
        </w:rPr>
        <w:t>иректоров</w:t>
      </w:r>
    </w:p>
    <w:p w:rsidR="00FB106A" w:rsidRPr="00FB106A" w:rsidRDefault="00485983" w:rsidP="00D66D65">
      <w:pPr>
        <w:spacing w:after="0" w:line="240" w:lineRule="auto"/>
        <w:ind w:left="5245"/>
        <w:rPr>
          <w:rFonts w:ascii="Times New Roman" w:eastAsia="Calibri" w:hAnsi="Times New Roman" w:cs="Times New Roman"/>
          <w:sz w:val="28"/>
          <w:szCs w:val="28"/>
        </w:rPr>
      </w:pPr>
      <w:r w:rsidRPr="00FB106A">
        <w:rPr>
          <w:rFonts w:ascii="Times New Roman" w:eastAsia="Calibri" w:hAnsi="Times New Roman" w:cs="Times New Roman"/>
          <w:sz w:val="28"/>
          <w:szCs w:val="28"/>
        </w:rPr>
        <w:t>ПАО «</w:t>
      </w:r>
      <w:proofErr w:type="spellStart"/>
      <w:r w:rsidRPr="00FB106A">
        <w:rPr>
          <w:rFonts w:ascii="Times New Roman" w:eastAsia="Calibri" w:hAnsi="Times New Roman" w:cs="Times New Roman"/>
          <w:sz w:val="28"/>
          <w:szCs w:val="28"/>
        </w:rPr>
        <w:t>Таттелеком</w:t>
      </w:r>
      <w:proofErr w:type="spellEnd"/>
      <w:r w:rsidRPr="00FB106A">
        <w:rPr>
          <w:rFonts w:ascii="Times New Roman" w:eastAsia="Calibri" w:hAnsi="Times New Roman" w:cs="Times New Roman"/>
          <w:sz w:val="28"/>
          <w:szCs w:val="28"/>
        </w:rPr>
        <w:t>»</w:t>
      </w:r>
      <w:r w:rsidR="00FB106A" w:rsidRPr="00FB106A">
        <w:rPr>
          <w:rFonts w:ascii="Times New Roman" w:eastAsia="Calibri" w:hAnsi="Times New Roman" w:cs="Times New Roman"/>
          <w:sz w:val="28"/>
          <w:szCs w:val="28"/>
        </w:rPr>
        <w:t xml:space="preserve">   </w:t>
      </w:r>
    </w:p>
    <w:p w:rsidR="00485983" w:rsidRPr="00FB106A" w:rsidRDefault="00FB106A" w:rsidP="00D66D65">
      <w:pPr>
        <w:spacing w:after="0" w:line="240" w:lineRule="auto"/>
        <w:ind w:left="5245"/>
        <w:rPr>
          <w:rFonts w:ascii="Times New Roman" w:eastAsia="Calibri" w:hAnsi="Times New Roman" w:cs="Times New Roman"/>
          <w:sz w:val="28"/>
          <w:szCs w:val="28"/>
        </w:rPr>
      </w:pPr>
      <w:r w:rsidRPr="00FB106A">
        <w:rPr>
          <w:rFonts w:ascii="Times New Roman" w:eastAsia="Calibri" w:hAnsi="Times New Roman" w:cs="Times New Roman"/>
          <w:sz w:val="28"/>
          <w:szCs w:val="28"/>
        </w:rPr>
        <w:t>Протокол</w:t>
      </w:r>
      <w:r w:rsidR="005D3794">
        <w:rPr>
          <w:rFonts w:ascii="Times New Roman" w:eastAsia="Calibri" w:hAnsi="Times New Roman" w:cs="Times New Roman"/>
          <w:sz w:val="28"/>
          <w:szCs w:val="28"/>
        </w:rPr>
        <w:t xml:space="preserve"> № </w:t>
      </w:r>
      <w:r w:rsidR="00C021EA">
        <w:rPr>
          <w:rFonts w:ascii="Times New Roman" w:eastAsia="Calibri" w:hAnsi="Times New Roman" w:cs="Times New Roman"/>
          <w:sz w:val="28"/>
          <w:szCs w:val="28"/>
        </w:rPr>
        <w:t xml:space="preserve">3 </w:t>
      </w:r>
      <w:r w:rsidRPr="00FB106A">
        <w:rPr>
          <w:rFonts w:ascii="Times New Roman" w:eastAsia="Calibri" w:hAnsi="Times New Roman" w:cs="Times New Roman"/>
          <w:sz w:val="28"/>
          <w:szCs w:val="28"/>
        </w:rPr>
        <w:t xml:space="preserve">от </w:t>
      </w:r>
      <w:r w:rsidR="00D66D65">
        <w:rPr>
          <w:rFonts w:ascii="Times New Roman" w:eastAsia="Calibri" w:hAnsi="Times New Roman" w:cs="Times New Roman"/>
          <w:sz w:val="28"/>
          <w:szCs w:val="28"/>
        </w:rPr>
        <w:t>«</w:t>
      </w:r>
      <w:r w:rsidR="00C021EA">
        <w:rPr>
          <w:rFonts w:ascii="Times New Roman" w:eastAsia="Calibri" w:hAnsi="Times New Roman" w:cs="Times New Roman"/>
          <w:sz w:val="28"/>
          <w:szCs w:val="28"/>
        </w:rPr>
        <w:t>30</w:t>
      </w:r>
      <w:r w:rsidR="00D66D65">
        <w:rPr>
          <w:rFonts w:ascii="Times New Roman" w:eastAsia="Calibri" w:hAnsi="Times New Roman" w:cs="Times New Roman"/>
          <w:sz w:val="28"/>
          <w:szCs w:val="28"/>
        </w:rPr>
        <w:t>»</w:t>
      </w:r>
      <w:r w:rsidR="00C021EA">
        <w:rPr>
          <w:rFonts w:ascii="Times New Roman" w:eastAsia="Calibri" w:hAnsi="Times New Roman" w:cs="Times New Roman"/>
          <w:sz w:val="28"/>
          <w:szCs w:val="28"/>
        </w:rPr>
        <w:t xml:space="preserve"> мая</w:t>
      </w:r>
      <w:r w:rsidR="00D66D65">
        <w:rPr>
          <w:rFonts w:ascii="Times New Roman" w:eastAsia="Calibri" w:hAnsi="Times New Roman" w:cs="Times New Roman"/>
          <w:sz w:val="28"/>
          <w:szCs w:val="28"/>
        </w:rPr>
        <w:t xml:space="preserve"> </w:t>
      </w:r>
      <w:r w:rsidR="00C06073">
        <w:rPr>
          <w:rFonts w:ascii="Times New Roman" w:eastAsia="Calibri" w:hAnsi="Times New Roman" w:cs="Times New Roman"/>
          <w:sz w:val="28"/>
          <w:szCs w:val="28"/>
        </w:rPr>
        <w:t>20</w:t>
      </w:r>
      <w:r w:rsidR="00485983" w:rsidRPr="00FB106A">
        <w:rPr>
          <w:rFonts w:ascii="Times New Roman" w:eastAsia="Calibri" w:hAnsi="Times New Roman" w:cs="Times New Roman"/>
          <w:sz w:val="28"/>
          <w:szCs w:val="28"/>
        </w:rPr>
        <w:t>1</w:t>
      </w:r>
      <w:r w:rsidR="00C06073">
        <w:rPr>
          <w:rFonts w:ascii="Times New Roman" w:eastAsia="Calibri" w:hAnsi="Times New Roman" w:cs="Times New Roman"/>
          <w:sz w:val="28"/>
          <w:szCs w:val="28"/>
        </w:rPr>
        <w:t>6</w:t>
      </w:r>
      <w:r w:rsidR="00485983" w:rsidRPr="00FB106A">
        <w:rPr>
          <w:rFonts w:ascii="Times New Roman" w:eastAsia="Calibri" w:hAnsi="Times New Roman" w:cs="Times New Roman"/>
          <w:sz w:val="28"/>
          <w:szCs w:val="28"/>
        </w:rPr>
        <w:t xml:space="preserve"> г</w:t>
      </w:r>
      <w:r w:rsidRPr="00FB106A">
        <w:rPr>
          <w:rFonts w:ascii="Times New Roman" w:eastAsia="Calibri" w:hAnsi="Times New Roman" w:cs="Times New Roman"/>
          <w:sz w:val="28"/>
          <w:szCs w:val="28"/>
        </w:rPr>
        <w:t>.</w:t>
      </w:r>
    </w:p>
    <w:p w:rsidR="00485983" w:rsidRPr="00485983" w:rsidRDefault="00485983" w:rsidP="00D66D65">
      <w:pPr>
        <w:autoSpaceDE w:val="0"/>
        <w:autoSpaceDN w:val="0"/>
        <w:adjustRightInd w:val="0"/>
        <w:spacing w:before="100" w:beforeAutospacing="1" w:after="100" w:afterAutospacing="1" w:line="240" w:lineRule="auto"/>
        <w:ind w:left="5245"/>
        <w:jc w:val="center"/>
        <w:rPr>
          <w:rFonts w:ascii="Times New Roman" w:eastAsia="Calibri" w:hAnsi="Times New Roman" w:cs="Times New Roman"/>
          <w:b/>
          <w:sz w:val="28"/>
          <w:szCs w:val="28"/>
        </w:rPr>
      </w:pPr>
      <w:bookmarkStart w:id="0" w:name="_GoBack"/>
      <w:bookmarkEnd w:id="0"/>
    </w:p>
    <w:p w:rsidR="00485983" w:rsidRDefault="00485983" w:rsidP="00EE4FC3">
      <w:pPr>
        <w:autoSpaceDE w:val="0"/>
        <w:autoSpaceDN w:val="0"/>
        <w:adjustRightInd w:val="0"/>
        <w:spacing w:before="100" w:beforeAutospacing="1" w:after="100" w:afterAutospacing="1" w:line="240" w:lineRule="auto"/>
        <w:rPr>
          <w:rFonts w:ascii="Times New Roman" w:eastAsia="Calibri" w:hAnsi="Times New Roman" w:cs="Times New Roman"/>
          <w:b/>
          <w:sz w:val="28"/>
          <w:szCs w:val="28"/>
        </w:rPr>
      </w:pPr>
    </w:p>
    <w:p w:rsidR="00FB106A" w:rsidRDefault="00FB106A" w:rsidP="00EE4FC3">
      <w:pPr>
        <w:autoSpaceDE w:val="0"/>
        <w:autoSpaceDN w:val="0"/>
        <w:adjustRightInd w:val="0"/>
        <w:spacing w:before="100" w:beforeAutospacing="1" w:after="100" w:afterAutospacing="1" w:line="240" w:lineRule="auto"/>
        <w:rPr>
          <w:rFonts w:ascii="Times New Roman" w:eastAsia="Calibri" w:hAnsi="Times New Roman" w:cs="Times New Roman"/>
          <w:b/>
          <w:sz w:val="28"/>
          <w:szCs w:val="28"/>
        </w:rPr>
      </w:pPr>
    </w:p>
    <w:p w:rsidR="00FB106A" w:rsidRDefault="00FB106A" w:rsidP="00EE4FC3">
      <w:pPr>
        <w:autoSpaceDE w:val="0"/>
        <w:autoSpaceDN w:val="0"/>
        <w:adjustRightInd w:val="0"/>
        <w:spacing w:before="100" w:beforeAutospacing="1" w:after="100" w:afterAutospacing="1" w:line="240" w:lineRule="auto"/>
        <w:rPr>
          <w:rFonts w:ascii="Times New Roman" w:eastAsia="Calibri" w:hAnsi="Times New Roman" w:cs="Times New Roman"/>
          <w:b/>
          <w:sz w:val="28"/>
          <w:szCs w:val="28"/>
        </w:rPr>
      </w:pPr>
    </w:p>
    <w:p w:rsidR="00FB106A" w:rsidRPr="00485983" w:rsidRDefault="00FB106A" w:rsidP="00EE4FC3">
      <w:pPr>
        <w:autoSpaceDE w:val="0"/>
        <w:autoSpaceDN w:val="0"/>
        <w:adjustRightInd w:val="0"/>
        <w:spacing w:before="100" w:beforeAutospacing="1" w:after="100" w:afterAutospacing="1" w:line="240" w:lineRule="auto"/>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r w:rsidRPr="00485983">
        <w:rPr>
          <w:rFonts w:ascii="Times New Roman" w:eastAsia="Calibri" w:hAnsi="Times New Roman" w:cs="Times New Roman"/>
          <w:b/>
          <w:sz w:val="28"/>
          <w:szCs w:val="28"/>
        </w:rPr>
        <w:t>ПОЛОЖЕНИЕ О ЗАКУПКАХ ТОВАРОВ, РАБОТ, УСЛУГ ДЛЯ НУЖД ПАО «ТАТТЕЛЕКОМ»</w:t>
      </w: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r w:rsidRPr="00B83966">
        <w:rPr>
          <w:rFonts w:ascii="Times New Roman" w:eastAsia="Calibri" w:hAnsi="Times New Roman" w:cs="Times New Roman"/>
          <w:b/>
          <w:sz w:val="28"/>
          <w:szCs w:val="28"/>
        </w:rPr>
        <w:t>(</w:t>
      </w:r>
      <w:r w:rsidR="00FB106A" w:rsidRPr="00B83966">
        <w:rPr>
          <w:rFonts w:ascii="Times New Roman" w:eastAsia="Calibri" w:hAnsi="Times New Roman" w:cs="Times New Roman"/>
          <w:b/>
          <w:sz w:val="28"/>
          <w:szCs w:val="28"/>
        </w:rPr>
        <w:t>редакция №</w:t>
      </w:r>
      <w:r w:rsidR="00D66D65" w:rsidRPr="00B83966">
        <w:rPr>
          <w:rFonts w:ascii="Times New Roman" w:eastAsia="Calibri" w:hAnsi="Times New Roman" w:cs="Times New Roman"/>
          <w:b/>
          <w:sz w:val="28"/>
          <w:szCs w:val="28"/>
        </w:rPr>
        <w:t xml:space="preserve"> </w:t>
      </w:r>
      <w:r w:rsidR="00C43748" w:rsidRPr="00B83966">
        <w:rPr>
          <w:rFonts w:ascii="Times New Roman" w:eastAsia="Calibri" w:hAnsi="Times New Roman" w:cs="Times New Roman"/>
          <w:b/>
          <w:sz w:val="28"/>
          <w:szCs w:val="28"/>
        </w:rPr>
        <w:t>7</w:t>
      </w:r>
      <w:r w:rsidR="00FB106A" w:rsidRPr="00B83966">
        <w:rPr>
          <w:rFonts w:ascii="Times New Roman" w:eastAsia="Calibri" w:hAnsi="Times New Roman" w:cs="Times New Roman"/>
          <w:b/>
          <w:sz w:val="28"/>
          <w:szCs w:val="28"/>
        </w:rPr>
        <w:t xml:space="preserve">, действует с </w:t>
      </w:r>
      <w:r w:rsidR="003E49EE" w:rsidRPr="00B83966">
        <w:rPr>
          <w:rFonts w:ascii="Times New Roman" w:eastAsia="Calibri" w:hAnsi="Times New Roman" w:cs="Times New Roman"/>
          <w:b/>
          <w:sz w:val="28"/>
          <w:szCs w:val="28"/>
        </w:rPr>
        <w:t>«</w:t>
      </w:r>
      <w:r w:rsidR="00C021EA">
        <w:rPr>
          <w:rFonts w:ascii="Times New Roman" w:eastAsia="Calibri" w:hAnsi="Times New Roman" w:cs="Times New Roman"/>
          <w:b/>
          <w:sz w:val="28"/>
          <w:szCs w:val="28"/>
        </w:rPr>
        <w:t>18</w:t>
      </w:r>
      <w:r w:rsidR="003E49EE" w:rsidRPr="00B83966">
        <w:rPr>
          <w:rFonts w:ascii="Times New Roman" w:eastAsia="Calibri" w:hAnsi="Times New Roman" w:cs="Times New Roman"/>
          <w:b/>
          <w:sz w:val="28"/>
          <w:szCs w:val="28"/>
        </w:rPr>
        <w:t xml:space="preserve">» </w:t>
      </w:r>
      <w:r w:rsidR="00B85AB2">
        <w:rPr>
          <w:rFonts w:ascii="Times New Roman" w:eastAsia="Calibri" w:hAnsi="Times New Roman" w:cs="Times New Roman"/>
          <w:b/>
          <w:sz w:val="28"/>
          <w:szCs w:val="28"/>
        </w:rPr>
        <w:t>июня</w:t>
      </w:r>
      <w:r w:rsidR="003E49EE" w:rsidRPr="00B83966">
        <w:rPr>
          <w:rFonts w:ascii="Times New Roman" w:eastAsia="Calibri" w:hAnsi="Times New Roman" w:cs="Times New Roman"/>
          <w:b/>
          <w:sz w:val="28"/>
          <w:szCs w:val="28"/>
        </w:rPr>
        <w:t xml:space="preserve"> 20</w:t>
      </w:r>
      <w:r w:rsidR="00FB106A" w:rsidRPr="00B83966">
        <w:rPr>
          <w:rFonts w:ascii="Times New Roman" w:eastAsia="Calibri" w:hAnsi="Times New Roman" w:cs="Times New Roman"/>
          <w:b/>
          <w:sz w:val="28"/>
          <w:szCs w:val="28"/>
        </w:rPr>
        <w:t>1</w:t>
      </w:r>
      <w:r w:rsidR="00C06073" w:rsidRPr="00B83966">
        <w:rPr>
          <w:rFonts w:ascii="Times New Roman" w:eastAsia="Calibri" w:hAnsi="Times New Roman" w:cs="Times New Roman"/>
          <w:b/>
          <w:sz w:val="28"/>
          <w:szCs w:val="28"/>
        </w:rPr>
        <w:t>6</w:t>
      </w:r>
      <w:r w:rsidR="00FB106A" w:rsidRPr="00B83966">
        <w:rPr>
          <w:rFonts w:ascii="Times New Roman" w:eastAsia="Calibri" w:hAnsi="Times New Roman" w:cs="Times New Roman"/>
          <w:b/>
          <w:sz w:val="28"/>
          <w:szCs w:val="28"/>
        </w:rPr>
        <w:t xml:space="preserve"> г.</w:t>
      </w:r>
      <w:r w:rsidRPr="00B83966">
        <w:rPr>
          <w:rFonts w:ascii="Times New Roman" w:eastAsia="Calibri" w:hAnsi="Times New Roman" w:cs="Times New Roman"/>
          <w:b/>
          <w:sz w:val="28"/>
          <w:szCs w:val="28"/>
        </w:rPr>
        <w:t>)</w:t>
      </w: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EE4FC3" w:rsidRPr="00485983" w:rsidRDefault="00EE4FC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3647729"/>
      </w:sdtPr>
      <w:sdtEndPr/>
      <w:sdtContent>
        <w:p w:rsidR="00F96EA5" w:rsidRPr="00F96EA5" w:rsidRDefault="00F96EA5" w:rsidP="00992F67">
          <w:pPr>
            <w:pStyle w:val="a9"/>
            <w:spacing w:line="240" w:lineRule="auto"/>
            <w:jc w:val="center"/>
            <w:rPr>
              <w:rFonts w:ascii="Times New Roman" w:hAnsi="Times New Roman" w:cs="Times New Roman"/>
            </w:rPr>
          </w:pPr>
          <w:r w:rsidRPr="00992F67">
            <w:rPr>
              <w:rFonts w:ascii="Times New Roman" w:hAnsi="Times New Roman" w:cs="Times New Roman"/>
              <w:color w:val="000000" w:themeColor="text1"/>
            </w:rPr>
            <w:t>Оглавление</w:t>
          </w:r>
        </w:p>
        <w:p w:rsidR="00F96EA5" w:rsidRPr="00F96EA5" w:rsidRDefault="00F96EA5" w:rsidP="00992F67">
          <w:pPr>
            <w:pStyle w:val="11"/>
            <w:rPr>
              <w:rFonts w:eastAsiaTheme="minorEastAsia"/>
              <w:lang w:eastAsia="ru-RU"/>
            </w:rPr>
          </w:pPr>
          <w:r w:rsidRPr="00F96EA5">
            <w:fldChar w:fldCharType="begin"/>
          </w:r>
          <w:r w:rsidRPr="00F96EA5">
            <w:instrText xml:space="preserve"> TOC \o "1-3" \h \z \u </w:instrText>
          </w:r>
          <w:r w:rsidRPr="00F96EA5">
            <w:fldChar w:fldCharType="separate"/>
          </w:r>
          <w:hyperlink w:anchor="_Toc429013269" w:history="1">
            <w:r w:rsidRPr="00F96EA5">
              <w:rPr>
                <w:rStyle w:val="ac"/>
              </w:rPr>
              <w:t>1.</w:t>
            </w:r>
            <w:r w:rsidRPr="00F96EA5">
              <w:rPr>
                <w:rFonts w:eastAsiaTheme="minorEastAsia"/>
                <w:lang w:eastAsia="ru-RU"/>
              </w:rPr>
              <w:tab/>
            </w:r>
            <w:r w:rsidRPr="00F96EA5">
              <w:rPr>
                <w:rStyle w:val="ac"/>
              </w:rPr>
              <w:t>Общие положения</w:t>
            </w:r>
            <w:r w:rsidRPr="00F96EA5">
              <w:rPr>
                <w:webHidden/>
              </w:rPr>
              <w:tab/>
            </w:r>
            <w:r w:rsidRPr="00F96EA5">
              <w:rPr>
                <w:webHidden/>
              </w:rPr>
              <w:fldChar w:fldCharType="begin"/>
            </w:r>
            <w:r w:rsidRPr="00F96EA5">
              <w:rPr>
                <w:webHidden/>
              </w:rPr>
              <w:instrText xml:space="preserve"> PAGEREF _Toc429013269 \h </w:instrText>
            </w:r>
            <w:r w:rsidRPr="00F96EA5">
              <w:rPr>
                <w:webHidden/>
              </w:rPr>
            </w:r>
            <w:r w:rsidRPr="00F96EA5">
              <w:rPr>
                <w:webHidden/>
              </w:rPr>
              <w:fldChar w:fldCharType="separate"/>
            </w:r>
            <w:r w:rsidR="0005512E">
              <w:rPr>
                <w:webHidden/>
              </w:rPr>
              <w:t>4</w:t>
            </w:r>
            <w:r w:rsidRPr="00F96EA5">
              <w:rPr>
                <w:webHidden/>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70" w:history="1">
            <w:r w:rsidR="00F96EA5" w:rsidRPr="00F96EA5">
              <w:rPr>
                <w:rStyle w:val="ac"/>
                <w:rFonts w:ascii="Times New Roman" w:hAnsi="Times New Roman" w:cs="Times New Roman"/>
                <w:noProof/>
                <w:sz w:val="28"/>
                <w:szCs w:val="28"/>
              </w:rPr>
              <w:t>1.1 Основные термины и определения</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_Toc429013270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4</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71" w:history="1">
            <w:r w:rsidR="00F96EA5" w:rsidRPr="00F96EA5">
              <w:rPr>
                <w:rStyle w:val="ac"/>
                <w:rFonts w:ascii="Times New Roman" w:hAnsi="Times New Roman" w:cs="Times New Roman"/>
                <w:noProof/>
                <w:sz w:val="28"/>
                <w:szCs w:val="28"/>
              </w:rPr>
              <w:t>1.2 Предмет и цели регулирования</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_Toc429013271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72" w:history="1">
            <w:r w:rsidR="00F96EA5" w:rsidRPr="00F96EA5">
              <w:rPr>
                <w:rStyle w:val="ac"/>
                <w:rFonts w:ascii="Times New Roman" w:hAnsi="Times New Roman" w:cs="Times New Roman"/>
                <w:noProof/>
                <w:sz w:val="28"/>
                <w:szCs w:val="28"/>
              </w:rPr>
              <w:t>1.3 Основные принципы осуществления закупок</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_Toc429013272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73" w:history="1">
            <w:r w:rsidR="00F96EA5" w:rsidRPr="00F96EA5">
              <w:rPr>
                <w:rStyle w:val="ac"/>
                <w:rFonts w:ascii="Times New Roman" w:hAnsi="Times New Roman" w:cs="Times New Roman"/>
                <w:noProof/>
                <w:sz w:val="28"/>
                <w:szCs w:val="28"/>
              </w:rPr>
              <w:t>1.4 Область применения настоящего положения</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_Toc429013273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74" w:history="1">
            <w:r w:rsidR="00F96EA5" w:rsidRPr="00F96EA5">
              <w:rPr>
                <w:rStyle w:val="ac"/>
                <w:rFonts w:ascii="Times New Roman" w:hAnsi="Times New Roman" w:cs="Times New Roman"/>
                <w:noProof/>
                <w:sz w:val="28"/>
                <w:szCs w:val="28"/>
              </w:rPr>
              <w:t>1.5 Правовые основы осуществления закупок</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_Toc429013274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w:t>
            </w:r>
            <w:r w:rsidR="00F96EA5" w:rsidRPr="00F96EA5">
              <w:rPr>
                <w:rFonts w:ascii="Times New Roman" w:hAnsi="Times New Roman" w:cs="Times New Roman"/>
                <w:noProof/>
                <w:webHidden/>
                <w:sz w:val="28"/>
                <w:szCs w:val="28"/>
              </w:rPr>
              <w:fldChar w:fldCharType="end"/>
            </w:r>
          </w:hyperlink>
        </w:p>
        <w:p w:rsidR="00F96EA5" w:rsidRPr="00F96EA5" w:rsidRDefault="00C021EA" w:rsidP="00992F67">
          <w:pPr>
            <w:pStyle w:val="11"/>
            <w:rPr>
              <w:rFonts w:eastAsiaTheme="minorEastAsia"/>
              <w:lang w:eastAsia="ru-RU"/>
            </w:rPr>
          </w:pPr>
          <w:hyperlink w:anchor="_Toc429013275" w:history="1">
            <w:r w:rsidR="00F96EA5" w:rsidRPr="00F96EA5">
              <w:rPr>
                <w:rStyle w:val="ac"/>
              </w:rPr>
              <w:t>2.</w:t>
            </w:r>
            <w:r w:rsidR="00F96EA5" w:rsidRPr="00F96EA5">
              <w:rPr>
                <w:rFonts w:eastAsiaTheme="minorEastAsia"/>
                <w:lang w:eastAsia="ru-RU"/>
              </w:rPr>
              <w:tab/>
            </w:r>
            <w:r w:rsidR="00F96EA5" w:rsidRPr="00F96EA5">
              <w:rPr>
                <w:rStyle w:val="ac"/>
              </w:rPr>
              <w:t>Информационное обеспечение закупок</w:t>
            </w:r>
            <w:r w:rsidR="00F96EA5" w:rsidRPr="00F96EA5">
              <w:rPr>
                <w:webHidden/>
              </w:rPr>
              <w:tab/>
            </w:r>
            <w:r w:rsidR="00F96EA5" w:rsidRPr="00F96EA5">
              <w:rPr>
                <w:webHidden/>
              </w:rPr>
              <w:fldChar w:fldCharType="begin"/>
            </w:r>
            <w:r w:rsidR="00F96EA5" w:rsidRPr="00F96EA5">
              <w:rPr>
                <w:webHidden/>
              </w:rPr>
              <w:instrText xml:space="preserve"> PAGEREF _Toc429013275 \h </w:instrText>
            </w:r>
            <w:r w:rsidR="00F96EA5" w:rsidRPr="00F96EA5">
              <w:rPr>
                <w:webHidden/>
              </w:rPr>
            </w:r>
            <w:r w:rsidR="00F96EA5" w:rsidRPr="00F96EA5">
              <w:rPr>
                <w:webHidden/>
              </w:rPr>
              <w:fldChar w:fldCharType="separate"/>
            </w:r>
            <w:r w:rsidR="0005512E">
              <w:rPr>
                <w:webHidden/>
              </w:rPr>
              <w:t>6</w:t>
            </w:r>
            <w:r w:rsidR="00F96EA5" w:rsidRPr="00F96EA5">
              <w:rPr>
                <w:webHidden/>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76" w:history="1">
            <w:r w:rsidR="00F96EA5" w:rsidRPr="00F96EA5">
              <w:rPr>
                <w:rStyle w:val="ac"/>
                <w:rFonts w:ascii="Times New Roman" w:hAnsi="Times New Roman" w:cs="Times New Roman"/>
                <w:noProof/>
                <w:sz w:val="28"/>
                <w:szCs w:val="28"/>
              </w:rPr>
              <w:t>2.1 Основные положения</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_Toc429013276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10</w:t>
            </w:r>
            <w:r w:rsidR="00F96EA5" w:rsidRPr="00F96EA5">
              <w:rPr>
                <w:rFonts w:ascii="Times New Roman" w:hAnsi="Times New Roman" w:cs="Times New Roman"/>
                <w:noProof/>
                <w:webHidden/>
                <w:sz w:val="28"/>
                <w:szCs w:val="28"/>
              </w:rPr>
              <w:fldChar w:fldCharType="end"/>
            </w:r>
          </w:hyperlink>
        </w:p>
        <w:p w:rsidR="00F96EA5" w:rsidRPr="00F96EA5" w:rsidRDefault="00C021EA" w:rsidP="00992F67">
          <w:pPr>
            <w:pStyle w:val="11"/>
            <w:rPr>
              <w:rFonts w:eastAsiaTheme="minorEastAsia"/>
              <w:lang w:eastAsia="ru-RU"/>
            </w:rPr>
          </w:pPr>
          <w:hyperlink w:anchor="_Toc429013277" w:history="1">
            <w:r w:rsidR="00F96EA5" w:rsidRPr="00F96EA5">
              <w:rPr>
                <w:rStyle w:val="ac"/>
              </w:rPr>
              <w:t>3.</w:t>
            </w:r>
            <w:r w:rsidR="00F96EA5" w:rsidRPr="00F96EA5">
              <w:rPr>
                <w:rFonts w:eastAsiaTheme="minorEastAsia"/>
                <w:lang w:eastAsia="ru-RU"/>
              </w:rPr>
              <w:tab/>
            </w:r>
            <w:r w:rsidR="00F96EA5" w:rsidRPr="00F96EA5">
              <w:rPr>
                <w:rStyle w:val="ac"/>
              </w:rPr>
              <w:t>Единая комиссия по организации закупочной деятельности</w:t>
            </w:r>
            <w:r w:rsidR="00F96EA5" w:rsidRPr="00F96EA5">
              <w:rPr>
                <w:webHidden/>
              </w:rPr>
              <w:tab/>
            </w:r>
            <w:r w:rsidR="00F96EA5" w:rsidRPr="00F96EA5">
              <w:rPr>
                <w:webHidden/>
              </w:rPr>
              <w:fldChar w:fldCharType="begin"/>
            </w:r>
            <w:r w:rsidR="00F96EA5" w:rsidRPr="00F96EA5">
              <w:rPr>
                <w:webHidden/>
              </w:rPr>
              <w:instrText xml:space="preserve"> PAGEREF _Toc429013277 \h </w:instrText>
            </w:r>
            <w:r w:rsidR="00F96EA5" w:rsidRPr="00F96EA5">
              <w:rPr>
                <w:webHidden/>
              </w:rPr>
            </w:r>
            <w:r w:rsidR="00F96EA5" w:rsidRPr="00F96EA5">
              <w:rPr>
                <w:webHidden/>
              </w:rPr>
              <w:fldChar w:fldCharType="separate"/>
            </w:r>
            <w:r w:rsidR="0005512E">
              <w:rPr>
                <w:webHidden/>
              </w:rPr>
              <w:t>12</w:t>
            </w:r>
            <w:r w:rsidR="00F96EA5" w:rsidRPr="00F96EA5">
              <w:rPr>
                <w:webHidden/>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78" w:history="1">
            <w:r w:rsidR="00F96EA5" w:rsidRPr="00F96EA5">
              <w:rPr>
                <w:rStyle w:val="ac"/>
                <w:rFonts w:ascii="Times New Roman" w:hAnsi="Times New Roman" w:cs="Times New Roman"/>
                <w:noProof/>
                <w:sz w:val="28"/>
                <w:szCs w:val="28"/>
              </w:rPr>
              <w:t>3.1 Экспертная оценка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_Toc429013278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13</w:t>
            </w:r>
            <w:r w:rsidR="00F96EA5" w:rsidRPr="00F96EA5">
              <w:rPr>
                <w:rFonts w:ascii="Times New Roman" w:hAnsi="Times New Roman" w:cs="Times New Roman"/>
                <w:noProof/>
                <w:webHidden/>
                <w:sz w:val="28"/>
                <w:szCs w:val="28"/>
              </w:rPr>
              <w:fldChar w:fldCharType="end"/>
            </w:r>
          </w:hyperlink>
        </w:p>
        <w:p w:rsidR="00F96EA5" w:rsidRPr="00F96EA5" w:rsidRDefault="00C021EA" w:rsidP="00992F67">
          <w:pPr>
            <w:pStyle w:val="11"/>
            <w:rPr>
              <w:rFonts w:eastAsiaTheme="minorEastAsia"/>
              <w:lang w:eastAsia="ru-RU"/>
            </w:rPr>
          </w:pPr>
          <w:hyperlink w:anchor="_Toc429013279" w:history="1">
            <w:r w:rsidR="00F96EA5" w:rsidRPr="00F96EA5">
              <w:rPr>
                <w:rStyle w:val="ac"/>
              </w:rPr>
              <w:t>4.</w:t>
            </w:r>
            <w:r w:rsidR="00F96EA5" w:rsidRPr="00F96EA5">
              <w:rPr>
                <w:rFonts w:eastAsiaTheme="minorEastAsia"/>
                <w:lang w:eastAsia="ru-RU"/>
              </w:rPr>
              <w:tab/>
            </w:r>
            <w:r w:rsidR="00F96EA5" w:rsidRPr="00F96EA5">
              <w:rPr>
                <w:rStyle w:val="ac"/>
              </w:rPr>
              <w:t>Способы и особенности закупок</w:t>
            </w:r>
            <w:r w:rsidR="00F96EA5" w:rsidRPr="00F96EA5">
              <w:rPr>
                <w:webHidden/>
              </w:rPr>
              <w:tab/>
            </w:r>
            <w:r w:rsidR="00F96EA5" w:rsidRPr="00F96EA5">
              <w:rPr>
                <w:webHidden/>
              </w:rPr>
              <w:fldChar w:fldCharType="begin"/>
            </w:r>
            <w:r w:rsidR="00F96EA5" w:rsidRPr="00F96EA5">
              <w:rPr>
                <w:webHidden/>
              </w:rPr>
              <w:instrText xml:space="preserve"> PAGEREF _Toc429013279 \h </w:instrText>
            </w:r>
            <w:r w:rsidR="00F96EA5" w:rsidRPr="00F96EA5">
              <w:rPr>
                <w:webHidden/>
              </w:rPr>
            </w:r>
            <w:r w:rsidR="00F96EA5" w:rsidRPr="00F96EA5">
              <w:rPr>
                <w:webHidden/>
              </w:rPr>
              <w:fldChar w:fldCharType="separate"/>
            </w:r>
            <w:r w:rsidR="0005512E">
              <w:rPr>
                <w:webHidden/>
              </w:rPr>
              <w:t>13</w:t>
            </w:r>
            <w:r w:rsidR="00F96EA5" w:rsidRPr="00F96EA5">
              <w:rPr>
                <w:webHidden/>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80" w:history="1">
            <w:r w:rsidR="00F96EA5" w:rsidRPr="00F96EA5">
              <w:rPr>
                <w:rStyle w:val="ac"/>
                <w:rFonts w:ascii="Times New Roman" w:hAnsi="Times New Roman" w:cs="Times New Roman"/>
                <w:noProof/>
                <w:sz w:val="28"/>
                <w:szCs w:val="28"/>
              </w:rPr>
              <w:t>4.1 Закупка может осуществляться:</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_Toc429013280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13</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81" w:history="1">
            <w:r w:rsidR="00F96EA5" w:rsidRPr="00F96EA5">
              <w:rPr>
                <w:rStyle w:val="ac"/>
                <w:rFonts w:ascii="Times New Roman" w:hAnsi="Times New Roman" w:cs="Times New Roman"/>
                <w:noProof/>
                <w:sz w:val="28"/>
                <w:szCs w:val="28"/>
              </w:rPr>
              <w:t>4.2 Особенности Закупок в электронной форме</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_Toc429013281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14</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82" w:history="1">
            <w:r w:rsidR="00F96EA5" w:rsidRPr="00F96EA5">
              <w:rPr>
                <w:rStyle w:val="ac"/>
                <w:rFonts w:ascii="Times New Roman" w:hAnsi="Times New Roman" w:cs="Times New Roman"/>
                <w:noProof/>
                <w:sz w:val="28"/>
                <w:szCs w:val="28"/>
              </w:rPr>
              <w:t>4.3 Отказ от закупки</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_Toc429013282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15</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83" w:history="1">
            <w:r w:rsidR="00F96EA5" w:rsidRPr="00F96EA5">
              <w:rPr>
                <w:rStyle w:val="ac"/>
                <w:rFonts w:ascii="Times New Roman" w:hAnsi="Times New Roman" w:cs="Times New Roman"/>
                <w:noProof/>
                <w:sz w:val="28"/>
                <w:szCs w:val="28"/>
              </w:rPr>
              <w:t>4.4</w:t>
            </w:r>
            <w:r w:rsidR="00992F67">
              <w:rPr>
                <w:rStyle w:val="ac"/>
                <w:rFonts w:ascii="Times New Roman" w:hAnsi="Times New Roman" w:cs="Times New Roman"/>
                <w:noProof/>
                <w:sz w:val="28"/>
                <w:szCs w:val="28"/>
              </w:rPr>
              <w:t xml:space="preserve"> </w:t>
            </w:r>
            <w:r w:rsidR="00F96EA5" w:rsidRPr="00F96EA5">
              <w:rPr>
                <w:rStyle w:val="ac"/>
                <w:rFonts w:ascii="Times New Roman" w:hAnsi="Times New Roman" w:cs="Times New Roman"/>
                <w:noProof/>
                <w:sz w:val="28"/>
                <w:szCs w:val="28"/>
              </w:rPr>
              <w:t>Закупка в интересах более чем одного заказчика и/или другого заказчика.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_Toc429013283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16</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84" w:history="1">
            <w:r w:rsidR="00F96EA5" w:rsidRPr="00F96EA5">
              <w:rPr>
                <w:rStyle w:val="ac"/>
                <w:rFonts w:ascii="Times New Roman" w:hAnsi="Times New Roman" w:cs="Times New Roman"/>
                <w:noProof/>
                <w:sz w:val="28"/>
                <w:szCs w:val="28"/>
              </w:rPr>
              <w:t>4.5 Открытая предквалификация и Реестр потенциальных участников. Порядок проведения закупок с предварительным квалификационным отбором</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_Toc429013284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17</w:t>
            </w:r>
            <w:r w:rsidR="00F96EA5" w:rsidRPr="00F96EA5">
              <w:rPr>
                <w:rFonts w:ascii="Times New Roman" w:hAnsi="Times New Roman" w:cs="Times New Roman"/>
                <w:noProof/>
                <w:webHidden/>
                <w:sz w:val="28"/>
                <w:szCs w:val="28"/>
              </w:rPr>
              <w:fldChar w:fldCharType="end"/>
            </w:r>
          </w:hyperlink>
        </w:p>
        <w:p w:rsidR="00F96EA5" w:rsidRPr="00F96EA5" w:rsidRDefault="00C021EA" w:rsidP="00992F67">
          <w:pPr>
            <w:pStyle w:val="11"/>
            <w:rPr>
              <w:rFonts w:eastAsiaTheme="minorEastAsia"/>
              <w:lang w:eastAsia="ru-RU"/>
            </w:rPr>
          </w:pPr>
          <w:hyperlink w:anchor="_Toc429013285" w:history="1">
            <w:r w:rsidR="00F96EA5" w:rsidRPr="00F96EA5">
              <w:rPr>
                <w:rStyle w:val="ac"/>
              </w:rPr>
              <w:t>5</w:t>
            </w:r>
            <w:r w:rsidR="00992F67">
              <w:rPr>
                <w:rStyle w:val="ac"/>
              </w:rPr>
              <w:t xml:space="preserve">.      </w:t>
            </w:r>
            <w:r w:rsidR="00F96EA5" w:rsidRPr="00F96EA5">
              <w:rPr>
                <w:rStyle w:val="ac"/>
              </w:rPr>
              <w:t xml:space="preserve"> Проведение закупки с переторжкой</w:t>
            </w:r>
            <w:r w:rsidR="00F96EA5" w:rsidRPr="00F96EA5">
              <w:rPr>
                <w:webHidden/>
              </w:rPr>
              <w:tab/>
            </w:r>
            <w:r w:rsidR="00F96EA5" w:rsidRPr="00F96EA5">
              <w:rPr>
                <w:webHidden/>
              </w:rPr>
              <w:fldChar w:fldCharType="begin"/>
            </w:r>
            <w:r w:rsidR="00F96EA5" w:rsidRPr="00F96EA5">
              <w:rPr>
                <w:webHidden/>
              </w:rPr>
              <w:instrText xml:space="preserve"> PAGEREF _Toc429013285 \h </w:instrText>
            </w:r>
            <w:r w:rsidR="00F96EA5" w:rsidRPr="00F96EA5">
              <w:rPr>
                <w:webHidden/>
              </w:rPr>
            </w:r>
            <w:r w:rsidR="00F96EA5" w:rsidRPr="00F96EA5">
              <w:rPr>
                <w:webHidden/>
              </w:rPr>
              <w:fldChar w:fldCharType="separate"/>
            </w:r>
            <w:r w:rsidR="0005512E">
              <w:rPr>
                <w:webHidden/>
              </w:rPr>
              <w:t>21</w:t>
            </w:r>
            <w:r w:rsidR="00F96EA5" w:rsidRPr="00F96EA5">
              <w:rPr>
                <w:webHidden/>
              </w:rPr>
              <w:fldChar w:fldCharType="end"/>
            </w:r>
          </w:hyperlink>
        </w:p>
        <w:p w:rsidR="00F96EA5" w:rsidRPr="00F96EA5" w:rsidRDefault="00C021EA" w:rsidP="00992F67">
          <w:pPr>
            <w:pStyle w:val="11"/>
            <w:rPr>
              <w:rFonts w:eastAsiaTheme="minorEastAsia"/>
              <w:lang w:eastAsia="ru-RU"/>
            </w:rPr>
          </w:pPr>
          <w:hyperlink w:anchor="_Toc429013286" w:history="1">
            <w:r w:rsidR="00F96EA5" w:rsidRPr="00F96EA5">
              <w:rPr>
                <w:rStyle w:val="ac"/>
              </w:rPr>
              <w:t>6</w:t>
            </w:r>
            <w:r w:rsidR="00992F67">
              <w:rPr>
                <w:rStyle w:val="ac"/>
              </w:rPr>
              <w:t>.</w:t>
            </w:r>
            <w:r w:rsidR="00F96EA5" w:rsidRPr="00F96EA5">
              <w:rPr>
                <w:rStyle w:val="ac"/>
              </w:rPr>
              <w:t xml:space="preserve"> </w:t>
            </w:r>
            <w:r w:rsidR="00992F67">
              <w:rPr>
                <w:rStyle w:val="ac"/>
              </w:rPr>
              <w:t xml:space="preserve">      </w:t>
            </w:r>
            <w:r w:rsidR="00F96EA5" w:rsidRPr="00F96EA5">
              <w:rPr>
                <w:rStyle w:val="ac"/>
              </w:rPr>
              <w:t>Участие субъектов малого и среднего предпринимательства</w:t>
            </w:r>
            <w:r w:rsidR="00F96EA5" w:rsidRPr="00F96EA5">
              <w:rPr>
                <w:webHidden/>
              </w:rPr>
              <w:tab/>
            </w:r>
            <w:r w:rsidR="00F96EA5" w:rsidRPr="00F96EA5">
              <w:rPr>
                <w:webHidden/>
              </w:rPr>
              <w:fldChar w:fldCharType="begin"/>
            </w:r>
            <w:r w:rsidR="00F96EA5" w:rsidRPr="00F96EA5">
              <w:rPr>
                <w:webHidden/>
              </w:rPr>
              <w:instrText xml:space="preserve"> PAGEREF _Toc429013286 \h </w:instrText>
            </w:r>
            <w:r w:rsidR="00F96EA5" w:rsidRPr="00F96EA5">
              <w:rPr>
                <w:webHidden/>
              </w:rPr>
            </w:r>
            <w:r w:rsidR="00F96EA5" w:rsidRPr="00F96EA5">
              <w:rPr>
                <w:webHidden/>
              </w:rPr>
              <w:fldChar w:fldCharType="separate"/>
            </w:r>
            <w:r w:rsidR="0005512E">
              <w:rPr>
                <w:webHidden/>
              </w:rPr>
              <w:t>22</w:t>
            </w:r>
            <w:r w:rsidR="00F96EA5" w:rsidRPr="00F96EA5">
              <w:rPr>
                <w:webHidden/>
              </w:rPr>
              <w:fldChar w:fldCharType="end"/>
            </w:r>
          </w:hyperlink>
        </w:p>
        <w:p w:rsidR="00F96EA5" w:rsidRPr="00F96EA5" w:rsidRDefault="00C021EA" w:rsidP="00992F67">
          <w:pPr>
            <w:pStyle w:val="11"/>
            <w:rPr>
              <w:rFonts w:eastAsiaTheme="minorEastAsia"/>
              <w:lang w:eastAsia="ru-RU"/>
            </w:rPr>
          </w:pPr>
          <w:hyperlink w:anchor="_Toc429013287" w:history="1">
            <w:r w:rsidR="00F96EA5" w:rsidRPr="00F96EA5">
              <w:rPr>
                <w:rStyle w:val="ac"/>
              </w:rPr>
              <w:t>в закупках</w:t>
            </w:r>
            <w:r w:rsidR="00F96EA5" w:rsidRPr="00F96EA5">
              <w:rPr>
                <w:webHidden/>
              </w:rPr>
              <w:tab/>
            </w:r>
            <w:r w:rsidR="00F96EA5" w:rsidRPr="00F96EA5">
              <w:rPr>
                <w:webHidden/>
              </w:rPr>
              <w:fldChar w:fldCharType="begin"/>
            </w:r>
            <w:r w:rsidR="00F96EA5" w:rsidRPr="00F96EA5">
              <w:rPr>
                <w:webHidden/>
              </w:rPr>
              <w:instrText xml:space="preserve"> PAGEREF _Toc429013287 \h </w:instrText>
            </w:r>
            <w:r w:rsidR="00F96EA5" w:rsidRPr="00F96EA5">
              <w:rPr>
                <w:webHidden/>
              </w:rPr>
            </w:r>
            <w:r w:rsidR="00F96EA5" w:rsidRPr="00F96EA5">
              <w:rPr>
                <w:webHidden/>
              </w:rPr>
              <w:fldChar w:fldCharType="separate"/>
            </w:r>
            <w:r w:rsidR="0005512E">
              <w:rPr>
                <w:webHidden/>
              </w:rPr>
              <w:t>22</w:t>
            </w:r>
            <w:r w:rsidR="00F96EA5" w:rsidRPr="00F96EA5">
              <w:rPr>
                <w:webHidden/>
              </w:rPr>
              <w:fldChar w:fldCharType="end"/>
            </w:r>
          </w:hyperlink>
        </w:p>
        <w:p w:rsidR="00F96EA5" w:rsidRPr="00F96EA5" w:rsidRDefault="00C021EA" w:rsidP="00992F67">
          <w:pPr>
            <w:pStyle w:val="11"/>
            <w:rPr>
              <w:rFonts w:eastAsiaTheme="minorEastAsia"/>
              <w:lang w:eastAsia="ru-RU"/>
            </w:rPr>
          </w:pPr>
          <w:hyperlink w:anchor="_Toc429013288" w:history="1">
            <w:r w:rsidR="00F96EA5" w:rsidRPr="00F96EA5">
              <w:rPr>
                <w:rStyle w:val="ac"/>
              </w:rPr>
              <w:t>7</w:t>
            </w:r>
            <w:r w:rsidR="00992F67">
              <w:rPr>
                <w:rStyle w:val="ac"/>
              </w:rPr>
              <w:t xml:space="preserve">.     </w:t>
            </w:r>
            <w:r w:rsidR="00F96EA5" w:rsidRPr="00F96EA5">
              <w:rPr>
                <w:rStyle w:val="ac"/>
              </w:rPr>
              <w:t xml:space="preserve">  Обеспечительные платежи</w:t>
            </w:r>
            <w:r w:rsidR="00F96EA5" w:rsidRPr="00F96EA5">
              <w:rPr>
                <w:webHidden/>
              </w:rPr>
              <w:tab/>
            </w:r>
            <w:r w:rsidR="00F96EA5" w:rsidRPr="00F96EA5">
              <w:rPr>
                <w:webHidden/>
              </w:rPr>
              <w:fldChar w:fldCharType="begin"/>
            </w:r>
            <w:r w:rsidR="00F96EA5" w:rsidRPr="00F96EA5">
              <w:rPr>
                <w:webHidden/>
              </w:rPr>
              <w:instrText xml:space="preserve"> PAGEREF _Toc429013288 \h </w:instrText>
            </w:r>
            <w:r w:rsidR="00F96EA5" w:rsidRPr="00F96EA5">
              <w:rPr>
                <w:webHidden/>
              </w:rPr>
            </w:r>
            <w:r w:rsidR="00F96EA5" w:rsidRPr="00F96EA5">
              <w:rPr>
                <w:webHidden/>
              </w:rPr>
              <w:fldChar w:fldCharType="separate"/>
            </w:r>
            <w:r w:rsidR="0005512E">
              <w:rPr>
                <w:webHidden/>
              </w:rPr>
              <w:t>24</w:t>
            </w:r>
            <w:r w:rsidR="00F96EA5" w:rsidRPr="00F96EA5">
              <w:rPr>
                <w:webHidden/>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89" w:history="1">
            <w:r w:rsidR="00F96EA5" w:rsidRPr="00F96EA5">
              <w:rPr>
                <w:rStyle w:val="ac"/>
                <w:rFonts w:ascii="Times New Roman" w:hAnsi="Times New Roman" w:cs="Times New Roman"/>
                <w:noProof/>
                <w:sz w:val="28"/>
                <w:szCs w:val="28"/>
              </w:rPr>
              <w:t>7.1 Обеспечение заявки на участие в закупочных процедурах</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_Toc429013289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24</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90" w:history="1">
            <w:r w:rsidR="00F96EA5" w:rsidRPr="00F96EA5">
              <w:rPr>
                <w:rStyle w:val="ac"/>
                <w:rFonts w:ascii="Times New Roman" w:hAnsi="Times New Roman" w:cs="Times New Roman"/>
                <w:noProof/>
                <w:sz w:val="28"/>
                <w:szCs w:val="28"/>
              </w:rPr>
              <w:t>7.2 Обеспечение исполнения договора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_Toc429013290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26</w:t>
            </w:r>
            <w:r w:rsidR="00F96EA5" w:rsidRPr="00F96EA5">
              <w:rPr>
                <w:rFonts w:ascii="Times New Roman" w:hAnsi="Times New Roman" w:cs="Times New Roman"/>
                <w:noProof/>
                <w:webHidden/>
                <w:sz w:val="28"/>
                <w:szCs w:val="28"/>
              </w:rPr>
              <w:fldChar w:fldCharType="end"/>
            </w:r>
          </w:hyperlink>
        </w:p>
        <w:p w:rsidR="00F96EA5" w:rsidRPr="00F96EA5" w:rsidRDefault="00C021EA" w:rsidP="00992F67">
          <w:pPr>
            <w:pStyle w:val="11"/>
            <w:rPr>
              <w:rFonts w:eastAsiaTheme="minorEastAsia"/>
              <w:lang w:eastAsia="ru-RU"/>
            </w:rPr>
          </w:pPr>
          <w:hyperlink w:anchor="_Toc429013291" w:history="1">
            <w:r w:rsidR="00F96EA5" w:rsidRPr="00F96EA5">
              <w:rPr>
                <w:rStyle w:val="ac"/>
              </w:rPr>
              <w:t>8</w:t>
            </w:r>
            <w:r w:rsidR="00992F67">
              <w:rPr>
                <w:rStyle w:val="ac"/>
              </w:rPr>
              <w:t>.</w:t>
            </w:r>
            <w:r w:rsidR="00F96EA5" w:rsidRPr="00F96EA5">
              <w:rPr>
                <w:rFonts w:eastAsiaTheme="minorEastAsia"/>
                <w:lang w:eastAsia="ru-RU"/>
              </w:rPr>
              <w:tab/>
            </w:r>
            <w:r w:rsidR="00F96EA5" w:rsidRPr="00F96EA5">
              <w:rPr>
                <w:rStyle w:val="ac"/>
              </w:rPr>
              <w:t>Требования, предъявляемые к участникам процедуры закупки</w:t>
            </w:r>
            <w:r w:rsidR="00F96EA5" w:rsidRPr="00F96EA5">
              <w:rPr>
                <w:webHidden/>
              </w:rPr>
              <w:tab/>
            </w:r>
            <w:r w:rsidR="00F96EA5" w:rsidRPr="00F96EA5">
              <w:rPr>
                <w:webHidden/>
              </w:rPr>
              <w:fldChar w:fldCharType="begin"/>
            </w:r>
            <w:r w:rsidR="00F96EA5" w:rsidRPr="00F96EA5">
              <w:rPr>
                <w:webHidden/>
              </w:rPr>
              <w:instrText xml:space="preserve"> PAGEREF _Toc429013291 \h </w:instrText>
            </w:r>
            <w:r w:rsidR="00F96EA5" w:rsidRPr="00F96EA5">
              <w:rPr>
                <w:webHidden/>
              </w:rPr>
            </w:r>
            <w:r w:rsidR="00F96EA5" w:rsidRPr="00F96EA5">
              <w:rPr>
                <w:webHidden/>
              </w:rPr>
              <w:fldChar w:fldCharType="separate"/>
            </w:r>
            <w:r w:rsidR="0005512E">
              <w:rPr>
                <w:webHidden/>
              </w:rPr>
              <w:t>27</w:t>
            </w:r>
            <w:r w:rsidR="00F96EA5" w:rsidRPr="00F96EA5">
              <w:rPr>
                <w:webHidden/>
              </w:rPr>
              <w:fldChar w:fldCharType="end"/>
            </w:r>
          </w:hyperlink>
        </w:p>
        <w:p w:rsidR="00F96EA5" w:rsidRPr="00F96EA5" w:rsidRDefault="00C021EA" w:rsidP="00992F67">
          <w:pPr>
            <w:pStyle w:val="11"/>
            <w:rPr>
              <w:rFonts w:eastAsiaTheme="minorEastAsia"/>
              <w:lang w:eastAsia="ru-RU"/>
            </w:rPr>
          </w:pPr>
          <w:hyperlink w:anchor="_Toc429013292" w:history="1">
            <w:r w:rsidR="00F96EA5" w:rsidRPr="00F96EA5">
              <w:rPr>
                <w:rStyle w:val="ac"/>
              </w:rPr>
              <w:t>9</w:t>
            </w:r>
            <w:r w:rsidR="00992F67">
              <w:rPr>
                <w:rStyle w:val="ac"/>
              </w:rPr>
              <w:t>.</w:t>
            </w:r>
            <w:r w:rsidR="00F96EA5" w:rsidRPr="00F96EA5">
              <w:rPr>
                <w:rFonts w:eastAsiaTheme="minorEastAsia"/>
                <w:lang w:eastAsia="ru-RU"/>
              </w:rPr>
              <w:tab/>
            </w:r>
            <w:r w:rsidR="00F96EA5" w:rsidRPr="00F96EA5">
              <w:rPr>
                <w:rStyle w:val="ac"/>
              </w:rPr>
              <w:t>Порядок заключения, исполнения, расторжения договора</w:t>
            </w:r>
            <w:r w:rsidR="00F96EA5" w:rsidRPr="00F96EA5">
              <w:rPr>
                <w:webHidden/>
              </w:rPr>
              <w:tab/>
            </w:r>
            <w:r w:rsidR="00F96EA5" w:rsidRPr="00F96EA5">
              <w:rPr>
                <w:webHidden/>
              </w:rPr>
              <w:fldChar w:fldCharType="begin"/>
            </w:r>
            <w:r w:rsidR="00F96EA5" w:rsidRPr="00F96EA5">
              <w:rPr>
                <w:webHidden/>
              </w:rPr>
              <w:instrText xml:space="preserve"> PAGEREF _Toc429013292 \h </w:instrText>
            </w:r>
            <w:r w:rsidR="00F96EA5" w:rsidRPr="00F96EA5">
              <w:rPr>
                <w:webHidden/>
              </w:rPr>
            </w:r>
            <w:r w:rsidR="00F96EA5" w:rsidRPr="00F96EA5">
              <w:rPr>
                <w:webHidden/>
              </w:rPr>
              <w:fldChar w:fldCharType="separate"/>
            </w:r>
            <w:r w:rsidR="0005512E">
              <w:rPr>
                <w:webHidden/>
              </w:rPr>
              <w:t>31</w:t>
            </w:r>
            <w:r w:rsidR="00F96EA5" w:rsidRPr="00F96EA5">
              <w:rPr>
                <w:webHidden/>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93" w:history="1">
            <w:r w:rsidR="00F96EA5" w:rsidRPr="00F96EA5">
              <w:rPr>
                <w:rStyle w:val="ac"/>
                <w:rFonts w:ascii="Times New Roman" w:hAnsi="Times New Roman" w:cs="Times New Roman"/>
                <w:noProof/>
                <w:sz w:val="28"/>
                <w:szCs w:val="28"/>
              </w:rPr>
              <w:t>9.1 Заключение договора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_Toc429013293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31</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94" w:history="1">
            <w:r w:rsidR="00F96EA5" w:rsidRPr="00F96EA5">
              <w:rPr>
                <w:rStyle w:val="ac"/>
                <w:rFonts w:ascii="Times New Roman" w:hAnsi="Times New Roman" w:cs="Times New Roman"/>
                <w:noProof/>
                <w:sz w:val="28"/>
                <w:szCs w:val="28"/>
              </w:rPr>
              <w:t>9.2 Исполнение договора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_Toc429013294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35</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95" w:history="1">
            <w:r w:rsidR="00F96EA5" w:rsidRPr="00F96EA5">
              <w:rPr>
                <w:rStyle w:val="ac"/>
                <w:rFonts w:ascii="Times New Roman" w:hAnsi="Times New Roman" w:cs="Times New Roman"/>
                <w:noProof/>
                <w:sz w:val="28"/>
                <w:szCs w:val="28"/>
              </w:rPr>
              <w:t>9.3</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 xml:space="preserve"> Расторжение договора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_Toc429013295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35</w:t>
            </w:r>
            <w:r w:rsidR="00F96EA5" w:rsidRPr="00F96EA5">
              <w:rPr>
                <w:rFonts w:ascii="Times New Roman" w:hAnsi="Times New Roman" w:cs="Times New Roman"/>
                <w:noProof/>
                <w:webHidden/>
                <w:sz w:val="28"/>
                <w:szCs w:val="28"/>
              </w:rPr>
              <w:fldChar w:fldCharType="end"/>
            </w:r>
          </w:hyperlink>
        </w:p>
        <w:p w:rsidR="00F96EA5" w:rsidRPr="00F96EA5" w:rsidRDefault="00C021EA" w:rsidP="00992F67">
          <w:pPr>
            <w:pStyle w:val="11"/>
            <w:rPr>
              <w:rFonts w:eastAsiaTheme="minorEastAsia"/>
              <w:lang w:eastAsia="ru-RU"/>
            </w:rPr>
          </w:pPr>
          <w:hyperlink w:anchor="_Toc429013296" w:history="1">
            <w:r w:rsidR="00F96EA5" w:rsidRPr="00F96EA5">
              <w:rPr>
                <w:rStyle w:val="ac"/>
              </w:rPr>
              <w:t>10</w:t>
            </w:r>
            <w:r w:rsidR="00992F67">
              <w:rPr>
                <w:rStyle w:val="ac"/>
              </w:rPr>
              <w:t>.</w:t>
            </w:r>
            <w:r w:rsidR="00F96EA5" w:rsidRPr="00F96EA5">
              <w:rPr>
                <w:rFonts w:eastAsiaTheme="minorEastAsia"/>
                <w:lang w:eastAsia="ru-RU"/>
              </w:rPr>
              <w:tab/>
            </w:r>
            <w:r w:rsidR="00F96EA5" w:rsidRPr="00F96EA5">
              <w:rPr>
                <w:rStyle w:val="ac"/>
              </w:rPr>
              <w:t>Контроль процедур закупки. Обжалование</w:t>
            </w:r>
            <w:r w:rsidR="00F96EA5" w:rsidRPr="00F96EA5">
              <w:rPr>
                <w:webHidden/>
              </w:rPr>
              <w:tab/>
            </w:r>
            <w:r w:rsidR="00F96EA5" w:rsidRPr="00F96EA5">
              <w:rPr>
                <w:webHidden/>
              </w:rPr>
              <w:fldChar w:fldCharType="begin"/>
            </w:r>
            <w:r w:rsidR="00F96EA5" w:rsidRPr="00F96EA5">
              <w:rPr>
                <w:webHidden/>
              </w:rPr>
              <w:instrText xml:space="preserve"> PAGEREF _Toc429013296 \h </w:instrText>
            </w:r>
            <w:r w:rsidR="00F96EA5" w:rsidRPr="00F96EA5">
              <w:rPr>
                <w:webHidden/>
              </w:rPr>
            </w:r>
            <w:r w:rsidR="00F96EA5" w:rsidRPr="00F96EA5">
              <w:rPr>
                <w:webHidden/>
              </w:rPr>
              <w:fldChar w:fldCharType="separate"/>
            </w:r>
            <w:r w:rsidR="0005512E">
              <w:rPr>
                <w:webHidden/>
              </w:rPr>
              <w:t>36</w:t>
            </w:r>
            <w:r w:rsidR="00F96EA5" w:rsidRPr="00F96EA5">
              <w:rPr>
                <w:webHidden/>
              </w:rPr>
              <w:fldChar w:fldCharType="end"/>
            </w:r>
          </w:hyperlink>
        </w:p>
        <w:p w:rsidR="00F96EA5" w:rsidRPr="00F96EA5" w:rsidRDefault="00C021EA" w:rsidP="00992F67">
          <w:pPr>
            <w:pStyle w:val="11"/>
            <w:rPr>
              <w:rFonts w:eastAsiaTheme="minorEastAsia"/>
              <w:lang w:eastAsia="ru-RU"/>
            </w:rPr>
          </w:pPr>
          <w:hyperlink w:anchor="_Toc429013297" w:history="1">
            <w:r w:rsidR="00F96EA5" w:rsidRPr="00F96EA5">
              <w:rPr>
                <w:rStyle w:val="ac"/>
              </w:rPr>
              <w:t>11</w:t>
            </w:r>
            <w:r w:rsidR="00992F67">
              <w:rPr>
                <w:rStyle w:val="ac"/>
              </w:rPr>
              <w:t>.</w:t>
            </w:r>
            <w:r w:rsidR="00F96EA5" w:rsidRPr="00F96EA5">
              <w:rPr>
                <w:rFonts w:eastAsiaTheme="minorEastAsia"/>
                <w:lang w:eastAsia="ru-RU"/>
              </w:rPr>
              <w:tab/>
            </w:r>
            <w:r w:rsidR="00F96EA5" w:rsidRPr="00F96EA5">
              <w:rPr>
                <w:rStyle w:val="ac"/>
              </w:rPr>
              <w:t>Осуществление закупки путем проведения конкурса</w:t>
            </w:r>
            <w:r w:rsidR="00F96EA5" w:rsidRPr="00F96EA5">
              <w:rPr>
                <w:webHidden/>
              </w:rPr>
              <w:tab/>
            </w:r>
            <w:r w:rsidR="00F96EA5" w:rsidRPr="00F96EA5">
              <w:rPr>
                <w:webHidden/>
              </w:rPr>
              <w:fldChar w:fldCharType="begin"/>
            </w:r>
            <w:r w:rsidR="00F96EA5" w:rsidRPr="00F96EA5">
              <w:rPr>
                <w:webHidden/>
              </w:rPr>
              <w:instrText xml:space="preserve"> PAGEREF _Toc429013297 \h </w:instrText>
            </w:r>
            <w:r w:rsidR="00F96EA5" w:rsidRPr="00F96EA5">
              <w:rPr>
                <w:webHidden/>
              </w:rPr>
            </w:r>
            <w:r w:rsidR="00F96EA5" w:rsidRPr="00F96EA5">
              <w:rPr>
                <w:webHidden/>
              </w:rPr>
              <w:fldChar w:fldCharType="separate"/>
            </w:r>
            <w:r w:rsidR="0005512E">
              <w:rPr>
                <w:webHidden/>
              </w:rPr>
              <w:t>37</w:t>
            </w:r>
            <w:r w:rsidR="00F96EA5" w:rsidRPr="00F96EA5">
              <w:rPr>
                <w:webHidden/>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98" w:history="1">
            <w:r w:rsidR="00F96EA5" w:rsidRPr="00F96EA5">
              <w:rPr>
                <w:rStyle w:val="ac"/>
                <w:rFonts w:ascii="Times New Roman" w:hAnsi="Times New Roman" w:cs="Times New Roman"/>
                <w:noProof/>
                <w:sz w:val="28"/>
                <w:szCs w:val="28"/>
              </w:rPr>
              <w:t>11.1 Конкурс</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_Toc429013298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37</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299" w:history="1">
            <w:r w:rsidR="00F96EA5" w:rsidRPr="00F96EA5">
              <w:rPr>
                <w:rStyle w:val="ac"/>
                <w:rFonts w:ascii="Times New Roman" w:hAnsi="Times New Roman" w:cs="Times New Roman"/>
                <w:noProof/>
                <w:sz w:val="28"/>
                <w:szCs w:val="28"/>
              </w:rPr>
              <w:t>11.2 Извещение о проведении конкурса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_Toc429013299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37</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00" w:history="1">
            <w:r w:rsidR="00F96EA5" w:rsidRPr="00F96EA5">
              <w:rPr>
                <w:rStyle w:val="ac"/>
                <w:rFonts w:ascii="Times New Roman" w:hAnsi="Times New Roman" w:cs="Times New Roman"/>
                <w:noProof/>
                <w:sz w:val="28"/>
                <w:szCs w:val="28"/>
              </w:rPr>
              <w:t>11.3</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 xml:space="preserve"> Содержание конкурсной документации</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_Toc429013300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37</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01" w:history="1">
            <w:r w:rsidR="00F96EA5" w:rsidRPr="00F96EA5">
              <w:rPr>
                <w:rStyle w:val="ac"/>
                <w:rFonts w:ascii="Times New Roman" w:hAnsi="Times New Roman" w:cs="Times New Roman"/>
                <w:noProof/>
                <w:sz w:val="28"/>
                <w:szCs w:val="28"/>
              </w:rPr>
              <w:t>11.4</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 xml:space="preserve"> Порядок предоставления конкурсной документации</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_Toc429013301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40</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02" w:history="1">
            <w:r w:rsidR="00F96EA5" w:rsidRPr="00F96EA5">
              <w:rPr>
                <w:rStyle w:val="ac"/>
                <w:rFonts w:ascii="Times New Roman" w:hAnsi="Times New Roman" w:cs="Times New Roman"/>
                <w:noProof/>
                <w:sz w:val="28"/>
                <w:szCs w:val="28"/>
              </w:rPr>
              <w:t>11.5</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 xml:space="preserve"> Порядок подачи заявок на участие в конкурсе</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_Toc429013302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40</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03" w:history="1">
            <w:r w:rsidR="00F96EA5" w:rsidRPr="00F96EA5">
              <w:rPr>
                <w:rStyle w:val="ac"/>
                <w:rFonts w:ascii="Times New Roman" w:hAnsi="Times New Roman" w:cs="Times New Roman"/>
                <w:noProof/>
                <w:sz w:val="28"/>
                <w:szCs w:val="28"/>
              </w:rPr>
              <w:t>11.6</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Порядок вскрытия конвертов с заявками на участие в конкурсе</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_Toc429013303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46</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04" w:history="1">
            <w:r w:rsidR="00F96EA5" w:rsidRPr="00F96EA5">
              <w:rPr>
                <w:rStyle w:val="ac"/>
                <w:rFonts w:ascii="Times New Roman" w:hAnsi="Times New Roman" w:cs="Times New Roman"/>
                <w:noProof/>
                <w:sz w:val="28"/>
                <w:szCs w:val="28"/>
              </w:rPr>
              <w:t>11.7 Порядок рассмотрения и оценки заявок на участие в конкурсе</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_Toc429013304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46</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05" w:history="1">
            <w:r w:rsidR="00F96EA5" w:rsidRPr="00F96EA5">
              <w:rPr>
                <w:rStyle w:val="ac"/>
                <w:rFonts w:ascii="Times New Roman" w:hAnsi="Times New Roman" w:cs="Times New Roman"/>
                <w:noProof/>
                <w:sz w:val="28"/>
                <w:szCs w:val="28"/>
              </w:rPr>
              <w:t>11.8 Последствия признания конкурса несостоявшимся</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_Toc429013305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50</w:t>
            </w:r>
            <w:r w:rsidR="00F96EA5" w:rsidRPr="00F96EA5">
              <w:rPr>
                <w:rFonts w:ascii="Times New Roman" w:hAnsi="Times New Roman" w:cs="Times New Roman"/>
                <w:noProof/>
                <w:webHidden/>
                <w:sz w:val="28"/>
                <w:szCs w:val="28"/>
              </w:rPr>
              <w:fldChar w:fldCharType="end"/>
            </w:r>
          </w:hyperlink>
        </w:p>
        <w:p w:rsidR="00F96EA5" w:rsidRPr="00992F67" w:rsidRDefault="00C021EA" w:rsidP="00992F67">
          <w:pPr>
            <w:pStyle w:val="11"/>
            <w:rPr>
              <w:rFonts w:eastAsiaTheme="minorEastAsia"/>
              <w:lang w:eastAsia="ru-RU"/>
            </w:rPr>
          </w:pPr>
          <w:hyperlink w:anchor="_Toc429013306" w:history="1">
            <w:r w:rsidR="00F96EA5" w:rsidRPr="00992F67">
              <w:rPr>
                <w:rStyle w:val="ac"/>
              </w:rPr>
              <w:t>12</w:t>
            </w:r>
            <w:r w:rsidR="00992F67">
              <w:rPr>
                <w:rStyle w:val="ac"/>
              </w:rPr>
              <w:t>.</w:t>
            </w:r>
            <w:r w:rsidR="00F96EA5" w:rsidRPr="00992F67">
              <w:rPr>
                <w:rFonts w:eastAsiaTheme="minorEastAsia"/>
                <w:lang w:eastAsia="ru-RU"/>
              </w:rPr>
              <w:tab/>
            </w:r>
            <w:r w:rsidR="00F96EA5" w:rsidRPr="00992F67">
              <w:rPr>
                <w:rStyle w:val="ac"/>
              </w:rPr>
              <w:t>Осуществление закупки путем проведения аукциона</w:t>
            </w:r>
            <w:r w:rsidR="00F96EA5" w:rsidRPr="00992F67">
              <w:rPr>
                <w:webHidden/>
              </w:rPr>
              <w:tab/>
            </w:r>
            <w:r w:rsidR="00F96EA5" w:rsidRPr="00992F67">
              <w:rPr>
                <w:webHidden/>
              </w:rPr>
              <w:fldChar w:fldCharType="begin"/>
            </w:r>
            <w:r w:rsidR="00F96EA5" w:rsidRPr="00992F67">
              <w:rPr>
                <w:webHidden/>
              </w:rPr>
              <w:instrText xml:space="preserve"> PAGEREF _Toc429013306 \h </w:instrText>
            </w:r>
            <w:r w:rsidR="00F96EA5" w:rsidRPr="00992F67">
              <w:rPr>
                <w:webHidden/>
              </w:rPr>
            </w:r>
            <w:r w:rsidR="00F96EA5" w:rsidRPr="00992F67">
              <w:rPr>
                <w:webHidden/>
              </w:rPr>
              <w:fldChar w:fldCharType="separate"/>
            </w:r>
            <w:r w:rsidR="0005512E">
              <w:rPr>
                <w:webHidden/>
              </w:rPr>
              <w:t>50</w:t>
            </w:r>
            <w:r w:rsidR="00F96EA5" w:rsidRPr="00992F67">
              <w:rPr>
                <w:webHidden/>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07" w:history="1">
            <w:r w:rsidR="00F96EA5" w:rsidRPr="00F96EA5">
              <w:rPr>
                <w:rStyle w:val="ac"/>
                <w:rFonts w:ascii="Times New Roman" w:hAnsi="Times New Roman" w:cs="Times New Roman"/>
                <w:noProof/>
                <w:sz w:val="28"/>
                <w:szCs w:val="28"/>
              </w:rPr>
              <w:t>12.1</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Аукцион</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_Toc429013307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50</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08" w:history="1">
            <w:r w:rsidR="00F96EA5" w:rsidRPr="00F96EA5">
              <w:rPr>
                <w:rStyle w:val="ac"/>
                <w:rFonts w:ascii="Times New Roman" w:hAnsi="Times New Roman" w:cs="Times New Roman"/>
                <w:noProof/>
                <w:sz w:val="28"/>
                <w:szCs w:val="28"/>
              </w:rPr>
              <w:t>12.2</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Извещение о проведении аукциона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_Toc429013308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51</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09" w:history="1">
            <w:r w:rsidR="00F96EA5" w:rsidRPr="00F96EA5">
              <w:rPr>
                <w:rStyle w:val="ac"/>
                <w:rFonts w:ascii="Times New Roman" w:hAnsi="Times New Roman" w:cs="Times New Roman"/>
                <w:noProof/>
                <w:sz w:val="28"/>
                <w:szCs w:val="28"/>
              </w:rPr>
              <w:t>12.3</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Содержание аукционной документации</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_Toc429013309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51</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10" w:history="1">
            <w:r w:rsidR="00F96EA5" w:rsidRPr="00F96EA5">
              <w:rPr>
                <w:rStyle w:val="ac"/>
                <w:rFonts w:ascii="Times New Roman" w:hAnsi="Times New Roman" w:cs="Times New Roman"/>
                <w:noProof/>
                <w:sz w:val="28"/>
                <w:szCs w:val="28"/>
              </w:rPr>
              <w:t>12.4</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Порядок подачи заявок на участие в аукционе</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_Toc429013310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53</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11" w:history="1">
            <w:r w:rsidR="00F96EA5" w:rsidRPr="00F96EA5">
              <w:rPr>
                <w:rStyle w:val="ac"/>
                <w:rFonts w:ascii="Times New Roman" w:hAnsi="Times New Roman" w:cs="Times New Roman"/>
                <w:noProof/>
                <w:sz w:val="28"/>
                <w:szCs w:val="28"/>
              </w:rPr>
              <w:t>12.5</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Порядок проведения аукциона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_Toc429013311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55</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12" w:history="1">
            <w:r w:rsidR="00F96EA5" w:rsidRPr="00F96EA5">
              <w:rPr>
                <w:rStyle w:val="ac"/>
                <w:rFonts w:ascii="Times New Roman" w:hAnsi="Times New Roman" w:cs="Times New Roman"/>
                <w:noProof/>
                <w:sz w:val="28"/>
                <w:szCs w:val="28"/>
              </w:rPr>
              <w:t>12.6</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Порядок рассмотрения вторых частей заявок на участие в аукционе</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_Toc429013312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56</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13" w:history="1">
            <w:r w:rsidR="00F96EA5" w:rsidRPr="00F96EA5">
              <w:rPr>
                <w:rStyle w:val="ac"/>
                <w:rFonts w:ascii="Times New Roman" w:hAnsi="Times New Roman" w:cs="Times New Roman"/>
                <w:noProof/>
                <w:sz w:val="28"/>
                <w:szCs w:val="28"/>
              </w:rPr>
              <w:t>12.7</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Последствия признания аукциона несостоявшимся</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_Toc429013313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58</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14" w:history="1">
            <w:r w:rsidR="00F96EA5" w:rsidRPr="00F96EA5">
              <w:rPr>
                <w:rStyle w:val="ac"/>
                <w:rFonts w:ascii="Times New Roman" w:hAnsi="Times New Roman" w:cs="Times New Roman"/>
                <w:noProof/>
                <w:sz w:val="28"/>
                <w:szCs w:val="28"/>
              </w:rPr>
              <w:t>12.8</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Заключение договора по результатам проведения аукциона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_Toc429013314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58</w:t>
            </w:r>
            <w:r w:rsidR="00F96EA5" w:rsidRPr="00F96EA5">
              <w:rPr>
                <w:rFonts w:ascii="Times New Roman" w:hAnsi="Times New Roman" w:cs="Times New Roman"/>
                <w:noProof/>
                <w:webHidden/>
                <w:sz w:val="28"/>
                <w:szCs w:val="28"/>
              </w:rPr>
              <w:fldChar w:fldCharType="end"/>
            </w:r>
          </w:hyperlink>
        </w:p>
        <w:p w:rsidR="00F96EA5" w:rsidRPr="00F96EA5" w:rsidRDefault="00C021EA" w:rsidP="00992F67">
          <w:pPr>
            <w:pStyle w:val="11"/>
            <w:rPr>
              <w:rFonts w:eastAsiaTheme="minorEastAsia"/>
              <w:lang w:eastAsia="ru-RU"/>
            </w:rPr>
          </w:pPr>
          <w:hyperlink w:anchor="_Toc429013315" w:history="1">
            <w:r w:rsidR="00F96EA5" w:rsidRPr="00F96EA5">
              <w:rPr>
                <w:rStyle w:val="ac"/>
              </w:rPr>
              <w:t>13</w:t>
            </w:r>
            <w:r w:rsidR="00992F67">
              <w:rPr>
                <w:rStyle w:val="ac"/>
              </w:rPr>
              <w:t>.</w:t>
            </w:r>
            <w:r w:rsidR="00F96EA5" w:rsidRPr="00F96EA5">
              <w:rPr>
                <w:rFonts w:eastAsiaTheme="minorEastAsia"/>
                <w:lang w:eastAsia="ru-RU"/>
              </w:rPr>
              <w:tab/>
            </w:r>
            <w:r w:rsidR="00F96EA5" w:rsidRPr="00F96EA5">
              <w:rPr>
                <w:rStyle w:val="ac"/>
              </w:rPr>
              <w:t>Осуществление закупок путем проведения запроса котировок</w:t>
            </w:r>
            <w:r w:rsidR="00F96EA5" w:rsidRPr="00F96EA5">
              <w:rPr>
                <w:webHidden/>
              </w:rPr>
              <w:tab/>
            </w:r>
            <w:r w:rsidR="00F96EA5" w:rsidRPr="00F96EA5">
              <w:rPr>
                <w:webHidden/>
              </w:rPr>
              <w:fldChar w:fldCharType="begin"/>
            </w:r>
            <w:r w:rsidR="00F96EA5" w:rsidRPr="00F96EA5">
              <w:rPr>
                <w:webHidden/>
              </w:rPr>
              <w:instrText xml:space="preserve"> PAGEREF _Toc429013315 \h </w:instrText>
            </w:r>
            <w:r w:rsidR="00F96EA5" w:rsidRPr="00F96EA5">
              <w:rPr>
                <w:webHidden/>
              </w:rPr>
            </w:r>
            <w:r w:rsidR="00F96EA5" w:rsidRPr="00F96EA5">
              <w:rPr>
                <w:webHidden/>
              </w:rPr>
              <w:fldChar w:fldCharType="separate"/>
            </w:r>
            <w:r w:rsidR="0005512E">
              <w:rPr>
                <w:webHidden/>
              </w:rPr>
              <w:t>59</w:t>
            </w:r>
            <w:r w:rsidR="00F96EA5" w:rsidRPr="00F96EA5">
              <w:rPr>
                <w:webHidden/>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16" w:history="1">
            <w:r w:rsidR="00F96EA5" w:rsidRPr="00F96EA5">
              <w:rPr>
                <w:rStyle w:val="ac"/>
                <w:rFonts w:ascii="Times New Roman" w:hAnsi="Times New Roman" w:cs="Times New Roman"/>
                <w:noProof/>
                <w:sz w:val="28"/>
                <w:szCs w:val="28"/>
              </w:rPr>
              <w:t>13.1</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Запрос котировок</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_Toc429013316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59</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17" w:history="1">
            <w:r w:rsidR="00F96EA5" w:rsidRPr="00F96EA5">
              <w:rPr>
                <w:rStyle w:val="ac"/>
                <w:rFonts w:ascii="Times New Roman" w:hAnsi="Times New Roman" w:cs="Times New Roman"/>
                <w:noProof/>
                <w:sz w:val="28"/>
                <w:szCs w:val="28"/>
              </w:rPr>
              <w:t>13.2</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Требования, предъявляемые к запросу котировок</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_Toc429013317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59</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18" w:history="1">
            <w:r w:rsidR="00F96EA5" w:rsidRPr="00F96EA5">
              <w:rPr>
                <w:rStyle w:val="ac"/>
                <w:rFonts w:ascii="Times New Roman" w:hAnsi="Times New Roman" w:cs="Times New Roman"/>
                <w:noProof/>
                <w:sz w:val="28"/>
                <w:szCs w:val="28"/>
              </w:rPr>
              <w:t>13.3</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Требования, предъявляемые к котировочной заявке</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_Toc429013318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60</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19" w:history="1">
            <w:r w:rsidR="00F96EA5" w:rsidRPr="00F96EA5">
              <w:rPr>
                <w:rStyle w:val="ac"/>
                <w:rFonts w:ascii="Times New Roman" w:hAnsi="Times New Roman" w:cs="Times New Roman"/>
                <w:noProof/>
                <w:sz w:val="28"/>
                <w:szCs w:val="28"/>
              </w:rPr>
              <w:t>13.4</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Порядок проведения запроса котировок</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_Toc429013319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62</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20" w:history="1">
            <w:r w:rsidR="00F96EA5" w:rsidRPr="00F96EA5">
              <w:rPr>
                <w:rStyle w:val="ac"/>
                <w:rFonts w:ascii="Times New Roman" w:hAnsi="Times New Roman" w:cs="Times New Roman"/>
                <w:noProof/>
                <w:sz w:val="28"/>
                <w:szCs w:val="28"/>
              </w:rPr>
              <w:t>13.5</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Порядок подачи котировочных заявок</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_Toc429013320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63</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21" w:history="1">
            <w:r w:rsidR="00F96EA5" w:rsidRPr="00F96EA5">
              <w:rPr>
                <w:rStyle w:val="ac"/>
                <w:rFonts w:ascii="Times New Roman" w:hAnsi="Times New Roman" w:cs="Times New Roman"/>
                <w:noProof/>
                <w:sz w:val="28"/>
                <w:szCs w:val="28"/>
              </w:rPr>
              <w:t>13.6</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Рассмотрение и оценка котировочных заявок</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_Toc429013321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64</w:t>
            </w:r>
            <w:r w:rsidR="00F96EA5" w:rsidRPr="00F96EA5">
              <w:rPr>
                <w:rFonts w:ascii="Times New Roman" w:hAnsi="Times New Roman" w:cs="Times New Roman"/>
                <w:noProof/>
                <w:webHidden/>
                <w:sz w:val="28"/>
                <w:szCs w:val="28"/>
              </w:rPr>
              <w:fldChar w:fldCharType="end"/>
            </w:r>
          </w:hyperlink>
        </w:p>
        <w:p w:rsidR="00F96EA5" w:rsidRPr="00F96EA5" w:rsidRDefault="00C021EA" w:rsidP="00992F67">
          <w:pPr>
            <w:pStyle w:val="11"/>
            <w:rPr>
              <w:rFonts w:eastAsiaTheme="minorEastAsia"/>
              <w:lang w:eastAsia="ru-RU"/>
            </w:rPr>
          </w:pPr>
          <w:hyperlink w:anchor="_Toc429013322" w:history="1">
            <w:r w:rsidR="00F96EA5" w:rsidRPr="00F96EA5">
              <w:rPr>
                <w:rStyle w:val="ac"/>
              </w:rPr>
              <w:t>14</w:t>
            </w:r>
            <w:r w:rsidR="00992F67">
              <w:rPr>
                <w:rStyle w:val="ac"/>
              </w:rPr>
              <w:t>.</w:t>
            </w:r>
            <w:r w:rsidR="00F96EA5" w:rsidRPr="00F96EA5">
              <w:rPr>
                <w:rFonts w:eastAsiaTheme="minorEastAsia"/>
                <w:lang w:eastAsia="ru-RU"/>
              </w:rPr>
              <w:tab/>
            </w:r>
            <w:r w:rsidR="00F96EA5" w:rsidRPr="00F96EA5">
              <w:rPr>
                <w:rStyle w:val="ac"/>
              </w:rPr>
              <w:t>Осуществление закупок путем проведения запроса предложений</w:t>
            </w:r>
            <w:r w:rsidR="00F96EA5" w:rsidRPr="00F96EA5">
              <w:rPr>
                <w:webHidden/>
              </w:rPr>
              <w:tab/>
            </w:r>
            <w:r w:rsidR="00F96EA5" w:rsidRPr="00F96EA5">
              <w:rPr>
                <w:webHidden/>
              </w:rPr>
              <w:fldChar w:fldCharType="begin"/>
            </w:r>
            <w:r w:rsidR="00F96EA5" w:rsidRPr="00F96EA5">
              <w:rPr>
                <w:webHidden/>
              </w:rPr>
              <w:instrText xml:space="preserve"> PAGEREF _Toc429013322 \h </w:instrText>
            </w:r>
            <w:r w:rsidR="00F96EA5" w:rsidRPr="00F96EA5">
              <w:rPr>
                <w:webHidden/>
              </w:rPr>
            </w:r>
            <w:r w:rsidR="00F96EA5" w:rsidRPr="00F96EA5">
              <w:rPr>
                <w:webHidden/>
              </w:rPr>
              <w:fldChar w:fldCharType="separate"/>
            </w:r>
            <w:r w:rsidR="0005512E">
              <w:rPr>
                <w:webHidden/>
              </w:rPr>
              <w:t>66</w:t>
            </w:r>
            <w:r w:rsidR="00F96EA5" w:rsidRPr="00F96EA5">
              <w:rPr>
                <w:webHidden/>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23" w:history="1">
            <w:r w:rsidR="00F96EA5" w:rsidRPr="00F96EA5">
              <w:rPr>
                <w:rStyle w:val="ac"/>
                <w:rFonts w:ascii="Times New Roman" w:hAnsi="Times New Roman" w:cs="Times New Roman"/>
                <w:noProof/>
                <w:sz w:val="28"/>
                <w:szCs w:val="28"/>
              </w:rPr>
              <w:t>14.1</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Запрос предложений</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_Toc429013323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66</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24" w:history="1">
            <w:r w:rsidR="00F96EA5" w:rsidRPr="00F96EA5">
              <w:rPr>
                <w:rStyle w:val="ac"/>
                <w:rFonts w:ascii="Times New Roman" w:hAnsi="Times New Roman" w:cs="Times New Roman"/>
                <w:noProof/>
                <w:sz w:val="28"/>
                <w:szCs w:val="28"/>
              </w:rPr>
              <w:t>14.2</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Требования, предъявляемые к запросу предложений</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_Toc429013324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67</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25" w:history="1">
            <w:r w:rsidR="00F96EA5" w:rsidRPr="00F96EA5">
              <w:rPr>
                <w:rStyle w:val="ac"/>
                <w:rFonts w:ascii="Times New Roman" w:hAnsi="Times New Roman" w:cs="Times New Roman"/>
                <w:noProof/>
                <w:sz w:val="28"/>
                <w:szCs w:val="28"/>
              </w:rPr>
              <w:t>14.3</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Требования, предъявляемые к заявке на участие в запросе предложений</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_Toc429013325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68</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26" w:history="1">
            <w:r w:rsidR="00F96EA5" w:rsidRPr="00F96EA5">
              <w:rPr>
                <w:rStyle w:val="ac"/>
                <w:rFonts w:ascii="Times New Roman" w:hAnsi="Times New Roman" w:cs="Times New Roman"/>
                <w:noProof/>
                <w:sz w:val="28"/>
                <w:szCs w:val="28"/>
              </w:rPr>
              <w:t>14.4</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Порядок проведения запроса предложений</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_Toc429013326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70</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27" w:history="1">
            <w:r w:rsidR="00F96EA5" w:rsidRPr="00F96EA5">
              <w:rPr>
                <w:rStyle w:val="ac"/>
                <w:rFonts w:ascii="Times New Roman" w:hAnsi="Times New Roman" w:cs="Times New Roman"/>
                <w:noProof/>
                <w:sz w:val="28"/>
                <w:szCs w:val="28"/>
              </w:rPr>
              <w:t>14.5</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Порядок подачи заявок на участие в запросе предложений</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_Toc429013327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71</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28" w:history="1">
            <w:r w:rsidR="00F96EA5" w:rsidRPr="00F96EA5">
              <w:rPr>
                <w:rStyle w:val="ac"/>
                <w:rFonts w:ascii="Times New Roman" w:hAnsi="Times New Roman" w:cs="Times New Roman"/>
                <w:noProof/>
                <w:sz w:val="28"/>
                <w:szCs w:val="28"/>
              </w:rPr>
              <w:t>14.6</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Рассмотрение и оценка заявок на участие в запросе предложений</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_Toc429013328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72</w:t>
            </w:r>
            <w:r w:rsidR="00F96EA5" w:rsidRPr="00F96EA5">
              <w:rPr>
                <w:rFonts w:ascii="Times New Roman" w:hAnsi="Times New Roman" w:cs="Times New Roman"/>
                <w:noProof/>
                <w:webHidden/>
                <w:sz w:val="28"/>
                <w:szCs w:val="28"/>
              </w:rPr>
              <w:fldChar w:fldCharType="end"/>
            </w:r>
          </w:hyperlink>
        </w:p>
        <w:p w:rsidR="00F96EA5" w:rsidRPr="00F96EA5" w:rsidRDefault="00C021EA" w:rsidP="00992F67">
          <w:pPr>
            <w:pStyle w:val="11"/>
            <w:rPr>
              <w:rFonts w:eastAsiaTheme="minorEastAsia"/>
              <w:lang w:eastAsia="ru-RU"/>
            </w:rPr>
          </w:pPr>
          <w:hyperlink w:anchor="_Toc429013329" w:history="1">
            <w:r w:rsidR="00F96EA5" w:rsidRPr="00F96EA5">
              <w:rPr>
                <w:rStyle w:val="ac"/>
              </w:rPr>
              <w:t>15</w:t>
            </w:r>
            <w:r w:rsidR="00992F67">
              <w:rPr>
                <w:rStyle w:val="ac"/>
              </w:rPr>
              <w:t>.</w:t>
            </w:r>
            <w:r w:rsidR="00F96EA5" w:rsidRPr="00F96EA5">
              <w:rPr>
                <w:rFonts w:eastAsiaTheme="minorEastAsia"/>
                <w:lang w:eastAsia="ru-RU"/>
              </w:rPr>
              <w:tab/>
            </w:r>
            <w:r w:rsidR="00F96EA5" w:rsidRPr="00F96EA5">
              <w:rPr>
                <w:rStyle w:val="ac"/>
              </w:rPr>
              <w:t>Осуществление закупок у единственного поставщика (исполнителя, подрядчика)</w:t>
            </w:r>
            <w:r w:rsidR="00F96EA5" w:rsidRPr="00F96EA5">
              <w:rPr>
                <w:webHidden/>
              </w:rPr>
              <w:tab/>
            </w:r>
            <w:r w:rsidR="00F96EA5" w:rsidRPr="00F96EA5">
              <w:rPr>
                <w:webHidden/>
              </w:rPr>
              <w:fldChar w:fldCharType="begin"/>
            </w:r>
            <w:r w:rsidR="00F96EA5" w:rsidRPr="00F96EA5">
              <w:rPr>
                <w:webHidden/>
              </w:rPr>
              <w:instrText xml:space="preserve"> PAGEREF _Toc429013329 \h </w:instrText>
            </w:r>
            <w:r w:rsidR="00F96EA5" w:rsidRPr="00F96EA5">
              <w:rPr>
                <w:webHidden/>
              </w:rPr>
            </w:r>
            <w:r w:rsidR="00F96EA5" w:rsidRPr="00F96EA5">
              <w:rPr>
                <w:webHidden/>
              </w:rPr>
              <w:fldChar w:fldCharType="separate"/>
            </w:r>
            <w:r w:rsidR="0005512E">
              <w:rPr>
                <w:webHidden/>
              </w:rPr>
              <w:t>75</w:t>
            </w:r>
            <w:r w:rsidR="00F96EA5" w:rsidRPr="00F96EA5">
              <w:rPr>
                <w:webHidden/>
              </w:rPr>
              <w:fldChar w:fldCharType="end"/>
            </w:r>
          </w:hyperlink>
        </w:p>
        <w:p w:rsidR="00F96EA5" w:rsidRPr="00F96EA5" w:rsidRDefault="00C021EA" w:rsidP="00F96EA5">
          <w:pPr>
            <w:pStyle w:val="21"/>
            <w:tabs>
              <w:tab w:val="left" w:pos="880"/>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30" w:history="1">
            <w:r w:rsidR="00F96EA5" w:rsidRPr="00F96EA5">
              <w:rPr>
                <w:rStyle w:val="ac"/>
                <w:rFonts w:ascii="Times New Roman" w:hAnsi="Times New Roman" w:cs="Times New Roman"/>
                <w:noProof/>
                <w:sz w:val="28"/>
                <w:szCs w:val="28"/>
              </w:rPr>
              <w:t>15.1</w:t>
            </w:r>
            <w:r w:rsidR="00F96EA5" w:rsidRPr="00F96EA5">
              <w:rPr>
                <w:rFonts w:ascii="Times New Roman" w:eastAsiaTheme="minorEastAsia" w:hAnsi="Times New Roman" w:cs="Times New Roman"/>
                <w:noProof/>
                <w:sz w:val="28"/>
                <w:szCs w:val="28"/>
                <w:lang w:eastAsia="ru-RU"/>
              </w:rPr>
              <w:tab/>
            </w:r>
            <w:r w:rsidR="00F96EA5" w:rsidRPr="00F96EA5">
              <w:rPr>
                <w:rStyle w:val="ac"/>
                <w:rFonts w:ascii="Times New Roman" w:hAnsi="Times New Roman" w:cs="Times New Roman"/>
                <w:noProof/>
                <w:sz w:val="28"/>
                <w:szCs w:val="28"/>
              </w:rPr>
              <w:t>Случаи закупки у единственного поставщика (исполнителя, подрядчика)</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_Toc429013330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75</w:t>
            </w:r>
            <w:r w:rsidR="00F96EA5" w:rsidRPr="00F96EA5">
              <w:rPr>
                <w:rFonts w:ascii="Times New Roman" w:hAnsi="Times New Roman" w:cs="Times New Roman"/>
                <w:noProof/>
                <w:webHidden/>
                <w:sz w:val="28"/>
                <w:szCs w:val="28"/>
              </w:rPr>
              <w:fldChar w:fldCharType="end"/>
            </w:r>
          </w:hyperlink>
        </w:p>
        <w:p w:rsidR="00F96EA5" w:rsidRPr="00F96EA5" w:rsidRDefault="00C021EA" w:rsidP="00F96EA5">
          <w:pPr>
            <w:pStyle w:val="21"/>
            <w:tabs>
              <w:tab w:val="right" w:leader="dot" w:pos="9912"/>
            </w:tabs>
            <w:spacing w:line="240" w:lineRule="auto"/>
            <w:jc w:val="both"/>
            <w:rPr>
              <w:rFonts w:ascii="Times New Roman" w:eastAsiaTheme="minorEastAsia" w:hAnsi="Times New Roman" w:cs="Times New Roman"/>
              <w:noProof/>
              <w:sz w:val="28"/>
              <w:szCs w:val="28"/>
              <w:lang w:eastAsia="ru-RU"/>
            </w:rPr>
          </w:pPr>
          <w:hyperlink w:anchor="_Toc429013331" w:history="1">
            <w:r w:rsidR="00F96EA5" w:rsidRPr="00F96EA5">
              <w:rPr>
                <w:rStyle w:val="ac"/>
                <w:rFonts w:ascii="Times New Roman" w:eastAsia="Calibri" w:hAnsi="Times New Roman" w:cs="Times New Roman"/>
                <w:b/>
                <w:noProof/>
                <w:sz w:val="28"/>
                <w:szCs w:val="28"/>
              </w:rPr>
              <w:t>Приложение №1.</w:t>
            </w:r>
            <w:r w:rsidR="00F96EA5" w:rsidRPr="00F96EA5">
              <w:rPr>
                <w:rFonts w:ascii="Times New Roman" w:hAnsi="Times New Roman" w:cs="Times New Roman"/>
                <w:noProof/>
                <w:webHidden/>
                <w:sz w:val="28"/>
                <w:szCs w:val="28"/>
              </w:rPr>
              <w:tab/>
            </w:r>
            <w:r w:rsidR="00F96EA5" w:rsidRPr="00F96EA5">
              <w:rPr>
                <w:rFonts w:ascii="Times New Roman" w:hAnsi="Times New Roman" w:cs="Times New Roman"/>
                <w:noProof/>
                <w:webHidden/>
                <w:sz w:val="28"/>
                <w:szCs w:val="28"/>
              </w:rPr>
              <w:fldChar w:fldCharType="begin"/>
            </w:r>
            <w:r w:rsidR="00F96EA5" w:rsidRPr="00F96EA5">
              <w:rPr>
                <w:rFonts w:ascii="Times New Roman" w:hAnsi="Times New Roman" w:cs="Times New Roman"/>
                <w:noProof/>
                <w:webHidden/>
                <w:sz w:val="28"/>
                <w:szCs w:val="28"/>
              </w:rPr>
              <w:instrText xml:space="preserve"> PAGEREF _Toc429013331 \h </w:instrText>
            </w:r>
            <w:r w:rsidR="00F96EA5" w:rsidRPr="00F96EA5">
              <w:rPr>
                <w:rFonts w:ascii="Times New Roman" w:hAnsi="Times New Roman" w:cs="Times New Roman"/>
                <w:noProof/>
                <w:webHidden/>
                <w:sz w:val="28"/>
                <w:szCs w:val="28"/>
              </w:rPr>
            </w:r>
            <w:r w:rsidR="00F96EA5" w:rsidRPr="00F96EA5">
              <w:rPr>
                <w:rFonts w:ascii="Times New Roman" w:hAnsi="Times New Roman" w:cs="Times New Roman"/>
                <w:noProof/>
                <w:webHidden/>
                <w:sz w:val="28"/>
                <w:szCs w:val="28"/>
              </w:rPr>
              <w:fldChar w:fldCharType="separate"/>
            </w:r>
            <w:r w:rsidR="0005512E">
              <w:rPr>
                <w:rFonts w:ascii="Times New Roman" w:hAnsi="Times New Roman" w:cs="Times New Roman"/>
                <w:noProof/>
                <w:webHidden/>
                <w:sz w:val="28"/>
                <w:szCs w:val="28"/>
              </w:rPr>
              <w:t>81</w:t>
            </w:r>
            <w:r w:rsidR="00F96EA5" w:rsidRPr="00F96EA5">
              <w:rPr>
                <w:rFonts w:ascii="Times New Roman" w:hAnsi="Times New Roman" w:cs="Times New Roman"/>
                <w:noProof/>
                <w:webHidden/>
                <w:sz w:val="28"/>
                <w:szCs w:val="28"/>
              </w:rPr>
              <w:fldChar w:fldCharType="end"/>
            </w:r>
          </w:hyperlink>
        </w:p>
        <w:p w:rsidR="00F96EA5" w:rsidRPr="00F96EA5" w:rsidRDefault="00F96EA5" w:rsidP="00F96EA5">
          <w:pPr>
            <w:spacing w:line="240" w:lineRule="auto"/>
            <w:jc w:val="both"/>
            <w:rPr>
              <w:rFonts w:ascii="Times New Roman" w:hAnsi="Times New Roman" w:cs="Times New Roman"/>
              <w:sz w:val="28"/>
              <w:szCs w:val="28"/>
            </w:rPr>
          </w:pPr>
          <w:r w:rsidRPr="00F96EA5">
            <w:rPr>
              <w:rFonts w:ascii="Times New Roman" w:hAnsi="Times New Roman" w:cs="Times New Roman"/>
              <w:sz w:val="28"/>
              <w:szCs w:val="28"/>
            </w:rPr>
            <w:fldChar w:fldCharType="end"/>
          </w:r>
        </w:p>
      </w:sdtContent>
    </w:sdt>
    <w:p w:rsidR="00485983" w:rsidRDefault="00485983" w:rsidP="00485983">
      <w:pPr>
        <w:spacing w:after="0" w:line="240" w:lineRule="auto"/>
        <w:ind w:firstLine="709"/>
        <w:jc w:val="both"/>
        <w:rPr>
          <w:rFonts w:ascii="Times New Roman" w:hAnsi="Times New Roman" w:cs="Times New Roman"/>
          <w:b/>
          <w:sz w:val="28"/>
          <w:szCs w:val="28"/>
        </w:rPr>
      </w:pPr>
    </w:p>
    <w:p w:rsidR="00992F67" w:rsidRDefault="00992F67" w:rsidP="00485983">
      <w:pPr>
        <w:spacing w:after="0" w:line="240" w:lineRule="auto"/>
        <w:ind w:firstLine="709"/>
        <w:jc w:val="both"/>
        <w:rPr>
          <w:rFonts w:ascii="Times New Roman" w:hAnsi="Times New Roman" w:cs="Times New Roman"/>
          <w:b/>
          <w:sz w:val="28"/>
          <w:szCs w:val="28"/>
        </w:rPr>
      </w:pPr>
    </w:p>
    <w:p w:rsidR="0017170C" w:rsidRDefault="0017170C" w:rsidP="00485983">
      <w:pPr>
        <w:spacing w:after="0" w:line="240" w:lineRule="auto"/>
        <w:ind w:firstLine="709"/>
        <w:jc w:val="both"/>
        <w:rPr>
          <w:rFonts w:ascii="Times New Roman" w:hAnsi="Times New Roman" w:cs="Times New Roman"/>
          <w:b/>
          <w:sz w:val="28"/>
          <w:szCs w:val="28"/>
        </w:rPr>
      </w:pPr>
    </w:p>
    <w:p w:rsidR="00B80763" w:rsidRPr="006252A2" w:rsidRDefault="00B80763" w:rsidP="00B80763">
      <w:pPr>
        <w:pStyle w:val="a8"/>
        <w:numPr>
          <w:ilvl w:val="0"/>
          <w:numId w:val="2"/>
        </w:numPr>
        <w:jc w:val="center"/>
        <w:outlineLvl w:val="0"/>
        <w:rPr>
          <w:rFonts w:ascii="Times New Roman" w:hAnsi="Times New Roman" w:cs="Times New Roman"/>
          <w:b/>
          <w:color w:val="000000" w:themeColor="text1"/>
          <w:sz w:val="28"/>
          <w:szCs w:val="28"/>
        </w:rPr>
      </w:pPr>
      <w:bookmarkStart w:id="1" w:name="_Toc429013269"/>
      <w:r w:rsidRPr="006252A2">
        <w:rPr>
          <w:rFonts w:ascii="Times New Roman" w:hAnsi="Times New Roman" w:cs="Times New Roman"/>
          <w:b/>
          <w:color w:val="000000" w:themeColor="text1"/>
          <w:sz w:val="28"/>
          <w:szCs w:val="28"/>
        </w:rPr>
        <w:t>Общие положения</w:t>
      </w:r>
      <w:bookmarkEnd w:id="1"/>
    </w:p>
    <w:p w:rsidR="00B80763" w:rsidRPr="006252A2" w:rsidRDefault="00B80763" w:rsidP="00B80763">
      <w:pPr>
        <w:pStyle w:val="a8"/>
        <w:ind w:left="360"/>
        <w:outlineLvl w:val="0"/>
        <w:rPr>
          <w:rFonts w:ascii="Times New Roman" w:hAnsi="Times New Roman" w:cs="Times New Roman"/>
          <w:b/>
          <w:color w:val="000000" w:themeColor="text1"/>
          <w:sz w:val="28"/>
          <w:szCs w:val="28"/>
        </w:rPr>
      </w:pP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2" w:name="_Toc429013270"/>
      <w:r w:rsidRPr="006252A2">
        <w:rPr>
          <w:rFonts w:ascii="Times New Roman" w:hAnsi="Times New Roman" w:cs="Times New Roman"/>
          <w:color w:val="000000" w:themeColor="text1"/>
          <w:sz w:val="28"/>
          <w:szCs w:val="28"/>
        </w:rPr>
        <w:t>1.1 Основные термины и определения</w:t>
      </w:r>
      <w:bookmarkEnd w:id="2"/>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Заказчик</w:t>
      </w:r>
      <w:r w:rsidRPr="006252A2">
        <w:rPr>
          <w:rFonts w:ascii="Times New Roman" w:hAnsi="Times New Roman" w:cs="Times New Roman"/>
          <w:color w:val="000000" w:themeColor="text1"/>
          <w:sz w:val="28"/>
          <w:szCs w:val="28"/>
        </w:rPr>
        <w:t xml:space="preserve"> – ПАО «</w:t>
      </w:r>
      <w:proofErr w:type="spellStart"/>
      <w:r w:rsidRPr="006252A2">
        <w:rPr>
          <w:rFonts w:ascii="Times New Roman" w:hAnsi="Times New Roman" w:cs="Times New Roman"/>
          <w:color w:val="000000" w:themeColor="text1"/>
          <w:sz w:val="28"/>
          <w:szCs w:val="28"/>
        </w:rPr>
        <w:t>Таттелеком</w:t>
      </w:r>
      <w:proofErr w:type="spellEnd"/>
      <w:r w:rsidRPr="006252A2">
        <w:rPr>
          <w:rFonts w:ascii="Times New Roman" w:hAnsi="Times New Roman" w:cs="Times New Roman"/>
          <w:color w:val="000000" w:themeColor="text1"/>
          <w:sz w:val="28"/>
          <w:szCs w:val="28"/>
        </w:rPr>
        <w:t>»</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Электронная торговая площадка - сайт в сети Интернет, на котором проводятся закупки в электронной форме.</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Оператор электронной площадки</w:t>
      </w:r>
      <w:r w:rsidRPr="006252A2">
        <w:rPr>
          <w:rFonts w:ascii="Times New Roman" w:hAnsi="Times New Roman" w:cs="Times New Roman"/>
          <w:color w:val="000000" w:themeColor="text1"/>
          <w:sz w:val="28"/>
          <w:szCs w:val="28"/>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процедур закупок.</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Единая информационная система</w:t>
      </w:r>
      <w:r w:rsidRPr="006252A2">
        <w:rPr>
          <w:rFonts w:ascii="Times New Roman" w:hAnsi="Times New Roman" w:cs="Times New Roman"/>
          <w:color w:val="000000" w:themeColor="text1"/>
          <w:sz w:val="28"/>
          <w:szCs w:val="28"/>
        </w:rPr>
        <w:t xml:space="preserve"> - до ввода в эксплуатацию единой информационной системы информация и документы, предусмотренные 223-ФЗ, размещаются в единой информационной системе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Единая комиссия по организации закупочной деятельности</w:t>
      </w:r>
      <w:r w:rsidRPr="006252A2">
        <w:rPr>
          <w:rFonts w:ascii="Times New Roman" w:hAnsi="Times New Roman" w:cs="Times New Roman"/>
          <w:color w:val="000000" w:themeColor="text1"/>
          <w:sz w:val="28"/>
          <w:szCs w:val="28"/>
        </w:rPr>
        <w:t xml:space="preserve"> (комиссия) - коллегиальный орган, создаваемый заказчиком для проведения процедур закупок.</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Документация процедуры закупки</w:t>
      </w:r>
      <w:r w:rsidRPr="006252A2">
        <w:rPr>
          <w:rFonts w:ascii="Times New Roman" w:hAnsi="Times New Roman" w:cs="Times New Roman"/>
          <w:color w:val="000000" w:themeColor="text1"/>
          <w:sz w:val="28"/>
          <w:szCs w:val="28"/>
        </w:rPr>
        <w:t xml:space="preserve"> (Документация) - комплект документов, содержащий полную информацию, необходимую для участника процедуры закупки, в том числе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победителя процедуры закупки, а также об условиях заключаемого по результатам процедуры закупки договора.</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День</w:t>
      </w:r>
      <w:r w:rsidRPr="006252A2">
        <w:rPr>
          <w:rFonts w:ascii="Times New Roman" w:hAnsi="Times New Roman" w:cs="Times New Roman"/>
          <w:color w:val="000000" w:themeColor="text1"/>
          <w:sz w:val="28"/>
          <w:szCs w:val="28"/>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при пятидневной рабочей неделе с двумя выходными днями (суббота и воскресенье) с учетом нерабочих праздничных дней, установленных законодательством Российской Федерации и Республики Татарстан, и переносов выходных дней в соответствии с действующим законодательством.</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Процедура закупки</w:t>
      </w:r>
      <w:r w:rsidRPr="006252A2">
        <w:rPr>
          <w:rFonts w:ascii="Times New Roman" w:hAnsi="Times New Roman" w:cs="Times New Roman"/>
          <w:color w:val="000000" w:themeColor="text1"/>
          <w:sz w:val="28"/>
          <w:szCs w:val="28"/>
        </w:rPr>
        <w:t xml:space="preserve"> - закупка товаров, работ, услуг, результатом которой является определение контрагента для заключения гражданско-правового договора </w:t>
      </w:r>
      <w:r w:rsidRPr="006252A2">
        <w:rPr>
          <w:rFonts w:ascii="Times New Roman" w:hAnsi="Times New Roman" w:cs="Times New Roman"/>
          <w:color w:val="000000" w:themeColor="text1"/>
          <w:sz w:val="28"/>
          <w:szCs w:val="28"/>
        </w:rPr>
        <w:lastRenderedPageBreak/>
        <w:t>(договора) в целях приобретения Заказчиком товаров, выполнения работ, оказания услуг.</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Закупочная деятельность</w:t>
      </w:r>
      <w:r w:rsidRPr="006252A2">
        <w:rPr>
          <w:rFonts w:ascii="Times New Roman" w:hAnsi="Times New Roman" w:cs="Times New Roman"/>
          <w:color w:val="000000" w:themeColor="text1"/>
          <w:sz w:val="28"/>
          <w:szCs w:val="28"/>
        </w:rPr>
        <w:t xml:space="preserve"> - любая деятельность, осуществляемая работниками Заказчика в рамках бизнес-процесса закупочной деятельности в целях проведения закупок, регламентированная настоящим Положением и иными локальными нормативными правовыми актами Заказчика. </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Закупка у единственного поставщика</w:t>
      </w:r>
      <w:r w:rsidRPr="006252A2">
        <w:rPr>
          <w:rFonts w:ascii="Times New Roman" w:hAnsi="Times New Roman" w:cs="Times New Roman"/>
          <w:color w:val="000000" w:themeColor="text1"/>
          <w:sz w:val="28"/>
          <w:szCs w:val="28"/>
        </w:rPr>
        <w:t xml:space="preserve"> - процедура закупки, в результате которой Заказчиком заключается договор с определенным им поставщиком в соответствии с настоящим Положением без проведения конкурентных процедур закупок.</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Участник процедуры закупки (участник закупки)</w:t>
      </w:r>
      <w:r w:rsidRPr="006252A2">
        <w:rPr>
          <w:rFonts w:ascii="Times New Roman" w:hAnsi="Times New Roman" w:cs="Times New Roman"/>
          <w:color w:val="000000" w:themeColor="text1"/>
          <w:sz w:val="28"/>
          <w:szCs w:val="28"/>
        </w:rPr>
        <w:t xml:space="preserve"> – заинтересованное лицо, претендующее на заключение договора и подавшее заявку на участие в закупочной процедуре в срок, установленный закупочной документацией.</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Эксперт</w:t>
      </w:r>
      <w:r w:rsidRPr="006252A2">
        <w:rPr>
          <w:rFonts w:ascii="Times New Roman" w:hAnsi="Times New Roman" w:cs="Times New Roman"/>
          <w:color w:val="000000" w:themeColor="text1"/>
          <w:sz w:val="28"/>
          <w:szCs w:val="28"/>
        </w:rPr>
        <w:t xml:space="preserve"> - лицо, обладающее специальными знаниями в областях, относящихся к предмету закупки, достаточными для проведения оценки заявок по каким-либо отдельным критериям и привлекаемое для их использования в рамках закупочной процедуры.</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Торги</w:t>
      </w:r>
      <w:r w:rsidRPr="006252A2">
        <w:rPr>
          <w:rFonts w:ascii="Times New Roman" w:hAnsi="Times New Roman" w:cs="Times New Roman"/>
          <w:color w:val="000000" w:themeColor="text1"/>
          <w:sz w:val="28"/>
          <w:szCs w:val="28"/>
        </w:rPr>
        <w:t xml:space="preserve"> - способ Закупки, проводимый в форме аукциона или конкурса. </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B80763">
        <w:rPr>
          <w:rFonts w:ascii="Times New Roman" w:hAnsi="Times New Roman" w:cs="Times New Roman"/>
          <w:b/>
          <w:color w:val="000000" w:themeColor="text1"/>
          <w:sz w:val="28"/>
          <w:szCs w:val="28"/>
        </w:rPr>
        <w:t>Закупка в электронной форме</w:t>
      </w:r>
      <w:r w:rsidRPr="006252A2">
        <w:rPr>
          <w:rFonts w:ascii="Times New Roman" w:hAnsi="Times New Roman" w:cs="Times New Roman"/>
          <w:color w:val="000000" w:themeColor="text1"/>
          <w:sz w:val="28"/>
          <w:szCs w:val="28"/>
        </w:rPr>
        <w:t xml:space="preserve"> - процедура закупки, при которой участник </w:t>
      </w:r>
      <w:r w:rsidRPr="00CC517A">
        <w:rPr>
          <w:rFonts w:ascii="Times New Roman" w:hAnsi="Times New Roman" w:cs="Times New Roman"/>
          <w:color w:val="000000" w:themeColor="text1"/>
          <w:sz w:val="28"/>
          <w:szCs w:val="28"/>
        </w:rPr>
        <w:t>закупки направляет свои предложения заказчику в электронной форме посредством сети Интернет на указанный заказчиком адрес либо через электронную торговую площадку.</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Рамочный договор</w:t>
      </w:r>
      <w:r w:rsidRPr="006252A2">
        <w:rPr>
          <w:rFonts w:ascii="Times New Roman" w:hAnsi="Times New Roman" w:cs="Times New Roman"/>
          <w:color w:val="000000" w:themeColor="text1"/>
          <w:sz w:val="28"/>
          <w:szCs w:val="28"/>
        </w:rPr>
        <w:t xml:space="preserve"> - договор, заключенный между поставщиками товаров, исполнителями работ, услуг и заказчиком, в котором определяется какая-то часть условий договора, устанавливаются принципы сотрудничества, но могут быть не определены отдельные существенные условия (конкретные объемы закупок, цены, сроки и т.д.)</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Чрезвычайное событие</w:t>
      </w:r>
      <w:r w:rsidRPr="006252A2">
        <w:rPr>
          <w:rFonts w:ascii="Times New Roman" w:hAnsi="Times New Roman" w:cs="Times New Roman"/>
          <w:color w:val="000000" w:themeColor="text1"/>
          <w:sz w:val="28"/>
          <w:szCs w:val="28"/>
        </w:rPr>
        <w:t xml:space="preserve"> - обстоятельство непреодолимой силы, которое нельзя было предусмотреть заранее и которое создает явную и значительную опасность для жизни и здоровья человека, состояния окружающей среды либо имущественных интересов заказчика.</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Электронный документ</w:t>
      </w:r>
      <w:r w:rsidRPr="006252A2">
        <w:rPr>
          <w:rFonts w:ascii="Times New Roman" w:hAnsi="Times New Roman" w:cs="Times New Roman"/>
          <w:color w:val="000000" w:themeColor="text1"/>
          <w:sz w:val="28"/>
          <w:szCs w:val="28"/>
        </w:rPr>
        <w:t xml:space="preserve"> - документ, в котором информация представлена в электронно-цифровой форме.</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 xml:space="preserve">Этап </w:t>
      </w:r>
      <w:r w:rsidRPr="006252A2">
        <w:rPr>
          <w:rFonts w:ascii="Times New Roman" w:hAnsi="Times New Roman" w:cs="Times New Roman"/>
          <w:color w:val="000000" w:themeColor="text1"/>
          <w:sz w:val="28"/>
          <w:szCs w:val="28"/>
        </w:rPr>
        <w:t>-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Субъект МСП</w:t>
      </w:r>
      <w:r w:rsidRPr="006252A2">
        <w:rPr>
          <w:rFonts w:ascii="Times New Roman" w:hAnsi="Times New Roman" w:cs="Times New Roman"/>
          <w:color w:val="000000" w:themeColor="text1"/>
          <w:sz w:val="28"/>
          <w:szCs w:val="28"/>
        </w:rPr>
        <w:t xml:space="preserve"> - субъект малого и среднего предпринимательства, признаваемый таковым по законодательству РФ.</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lastRenderedPageBreak/>
        <w:t>Реестр договоров -</w:t>
      </w:r>
      <w:r w:rsidRPr="006252A2">
        <w:rPr>
          <w:rFonts w:ascii="Times New Roman" w:hAnsi="Times New Roman" w:cs="Times New Roman"/>
          <w:color w:val="000000" w:themeColor="text1"/>
          <w:sz w:val="28"/>
          <w:szCs w:val="28"/>
        </w:rPr>
        <w:t xml:space="preserve"> реестр договоров, заключенных по результатам закупки, ведение которого в соответствии с ФЗ РФ от 18.07.2011г. №223 обеспечивает федеральный орган исполнительной власти, осуществляющий правоприменительные функции по кассовому обслуживанию исполнению бюджета бюджетной системы Российской Федерации.</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3" w:name="_Toc429013271"/>
      <w:r w:rsidRPr="006252A2">
        <w:rPr>
          <w:rFonts w:ascii="Times New Roman" w:hAnsi="Times New Roman" w:cs="Times New Roman"/>
          <w:color w:val="000000" w:themeColor="text1"/>
          <w:sz w:val="28"/>
          <w:szCs w:val="28"/>
        </w:rPr>
        <w:t>1.2 Предмет и цели регулирования</w:t>
      </w:r>
      <w:bookmarkEnd w:id="3"/>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Настоящее Положение регулирует отношения, связанные с проведением закупок товаров, работ, услуг для нужд заказчика, в том числе порядок подготовки и проведения процедур закупки и условия их применения, порядок заключения и исполнения договоров, в целях: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создания условий для своевременного удовлетворения потребностей заказчика в товарах, работах, услугах с требуемыми показателями цены, качества и надежности;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обеспечения целевого и эффективного использования средств;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реализации мер, направленных на сокращение издержек заказчика;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развития и стимулирования добросовестной конкуренции;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обеспечения информационной открытости закупок;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предотвращения коррупции и других злоупотреблений. </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4" w:name="_Toc429013272"/>
      <w:r w:rsidRPr="006252A2">
        <w:rPr>
          <w:rFonts w:ascii="Times New Roman" w:hAnsi="Times New Roman" w:cs="Times New Roman"/>
          <w:color w:val="000000" w:themeColor="text1"/>
          <w:sz w:val="28"/>
          <w:szCs w:val="28"/>
        </w:rPr>
        <w:t>1.3 Основные принципы осуществления закупок</w:t>
      </w:r>
      <w:bookmarkEnd w:id="4"/>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процедуре закупки заказчик руководствуется следующими принципами: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информационная открытость закупки;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равноправие, справедливость, отсутствие дискриминации и необоснованных ограничений конкуренции по отношению к участникам процедуры закупки;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отсутствие ограничения допуска к участию в закупке путем установления </w:t>
      </w:r>
      <w:proofErr w:type="spellStart"/>
      <w:r w:rsidRPr="006252A2">
        <w:rPr>
          <w:rFonts w:ascii="Times New Roman" w:hAnsi="Times New Roman" w:cs="Times New Roman"/>
          <w:color w:val="000000" w:themeColor="text1"/>
          <w:sz w:val="28"/>
          <w:szCs w:val="28"/>
        </w:rPr>
        <w:t>неизмеряемых</w:t>
      </w:r>
      <w:proofErr w:type="spellEnd"/>
      <w:r w:rsidRPr="006252A2">
        <w:rPr>
          <w:rFonts w:ascii="Times New Roman" w:hAnsi="Times New Roman" w:cs="Times New Roman"/>
          <w:color w:val="000000" w:themeColor="text1"/>
          <w:sz w:val="28"/>
          <w:szCs w:val="28"/>
        </w:rPr>
        <w:t xml:space="preserve"> требований к участникам процедуры закупки. </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5" w:name="_Toc429013273"/>
      <w:r w:rsidRPr="006252A2">
        <w:rPr>
          <w:rFonts w:ascii="Times New Roman" w:hAnsi="Times New Roman" w:cs="Times New Roman"/>
          <w:color w:val="000000" w:themeColor="text1"/>
          <w:sz w:val="28"/>
          <w:szCs w:val="28"/>
        </w:rPr>
        <w:t>1.4 Область применения настоящего положения</w:t>
      </w:r>
      <w:bookmarkEnd w:id="5"/>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Настоящее положение применяется при закупке заказчиком товаров, работ, услуг, за исключением </w:t>
      </w:r>
      <w:proofErr w:type="gramStart"/>
      <w:r w:rsidRPr="006252A2">
        <w:rPr>
          <w:rFonts w:ascii="Times New Roman" w:hAnsi="Times New Roman" w:cs="Times New Roman"/>
          <w:color w:val="000000" w:themeColor="text1"/>
          <w:sz w:val="28"/>
          <w:szCs w:val="28"/>
        </w:rPr>
        <w:t>случаев</w:t>
      </w:r>
      <w:proofErr w:type="gramEnd"/>
      <w:r w:rsidRPr="006252A2">
        <w:rPr>
          <w:rFonts w:ascii="Times New Roman" w:hAnsi="Times New Roman" w:cs="Times New Roman"/>
          <w:color w:val="000000" w:themeColor="text1"/>
          <w:sz w:val="28"/>
          <w:szCs w:val="28"/>
        </w:rPr>
        <w:t xml:space="preserve"> указанных в части 4 статьи 1 223-ФЗ.</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6" w:name="_Toc429013274"/>
      <w:r w:rsidRPr="006252A2">
        <w:rPr>
          <w:rFonts w:ascii="Times New Roman" w:hAnsi="Times New Roman" w:cs="Times New Roman"/>
          <w:color w:val="000000" w:themeColor="text1"/>
          <w:sz w:val="28"/>
          <w:szCs w:val="28"/>
        </w:rPr>
        <w:t>1.5 Правовые основы осуществления закупок</w:t>
      </w:r>
      <w:bookmarkEnd w:id="6"/>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осуществлении процедур закупок заказчик руководствуется Конституцией Российской Федерации, Гражданским кодексом Российской Федерации, Федеральным законом от 18 июля 2011 года N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Настоящее Положение является документом, регламентирующим закупочную деятельность заказчика, и содержит требования к закупке,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B80763" w:rsidRPr="006252A2" w:rsidRDefault="00B80763" w:rsidP="00B80763">
      <w:pPr>
        <w:pStyle w:val="a7"/>
        <w:numPr>
          <w:ilvl w:val="0"/>
          <w:numId w:val="4"/>
        </w:numPr>
        <w:spacing w:after="0" w:line="240" w:lineRule="auto"/>
        <w:jc w:val="center"/>
        <w:outlineLvl w:val="0"/>
        <w:rPr>
          <w:rFonts w:ascii="Times New Roman" w:hAnsi="Times New Roman" w:cs="Times New Roman"/>
          <w:b/>
          <w:color w:val="000000" w:themeColor="text1"/>
          <w:sz w:val="28"/>
          <w:szCs w:val="28"/>
        </w:rPr>
      </w:pPr>
      <w:bookmarkStart w:id="7" w:name="_Toc429013275"/>
      <w:r w:rsidRPr="006252A2">
        <w:rPr>
          <w:rFonts w:ascii="Times New Roman" w:hAnsi="Times New Roman" w:cs="Times New Roman"/>
          <w:b/>
          <w:color w:val="000000" w:themeColor="text1"/>
          <w:sz w:val="28"/>
          <w:szCs w:val="28"/>
        </w:rPr>
        <w:lastRenderedPageBreak/>
        <w:t>Информационное обеспечение закупок</w:t>
      </w:r>
      <w:bookmarkEnd w:id="7"/>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Настоящее Положение и вносимые в него изменения подлежат обязательному размещению в единой информационной системе не позднее чем в течение 15 (пятнадцати) дней со дня утверждения.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Размещение в единой информационной системе информации о закупке производится в соответствии с порядком, установленным Правительством Российской Федерации.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единой информационной системе заказчик размещает планы закупок товаров, работ, услуг на срок не менее одного года.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осуществлении закупки в единой информационной системе заказчиком также подлежит размещению следующая информация: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извещение о закупке и вносимые в него изменения;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документация о закупке и вносимые в нее изменения;</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проект договора, заключаемого по итогам процедуры закупки;</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разъяснения документации о закупке;</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протоколы, составляемые в ходе проведения закупок;</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если в случаях, предусмотренных настоящим Положением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не позднее 10-го числа месяца, следующего за отчетным месяцем, размещает в единой информационной системе: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сведения о количестве и об общей стоимости договоров, заключенных заказчиком по результатам закупки товаров, работ, услуг;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N 223-ФЗ «О закупках товаров, работ, услуг отдельными видами юридических лиц».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170C">
        <w:rPr>
          <w:rFonts w:ascii="Times New Roman" w:hAnsi="Times New Roman" w:cs="Times New Roman"/>
          <w:color w:val="000000" w:themeColor="text1"/>
          <w:sz w:val="28"/>
          <w:szCs w:val="28"/>
        </w:rPr>
        <w:t>сведения о количестве и об общей стоимости договоров, заключенных заказчиком по результатам закупки у субъектов малого</w:t>
      </w:r>
      <w:r>
        <w:rPr>
          <w:rFonts w:ascii="Times New Roman" w:hAnsi="Times New Roman" w:cs="Times New Roman"/>
          <w:color w:val="000000" w:themeColor="text1"/>
          <w:sz w:val="28"/>
          <w:szCs w:val="28"/>
        </w:rPr>
        <w:t xml:space="preserve"> и среднего предпринимательства,</w:t>
      </w:r>
      <w:r w:rsidRPr="00010E8A">
        <w:t xml:space="preserve"> </w:t>
      </w:r>
      <w:r w:rsidRPr="00C11E43">
        <w:rPr>
          <w:rFonts w:ascii="Times New Roman" w:hAnsi="Times New Roman" w:cs="Times New Roman"/>
          <w:sz w:val="28"/>
          <w:szCs w:val="28"/>
        </w:rPr>
        <w:t>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действующим законодательством.</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извещении о закупке указываются, в том числе: </w:t>
      </w:r>
    </w:p>
    <w:p w:rsidR="00B80763" w:rsidRPr="006252A2" w:rsidRDefault="00B80763" w:rsidP="004C244D">
      <w:pPr>
        <w:spacing w:after="0" w:line="240" w:lineRule="auto"/>
        <w:ind w:left="709"/>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1)</w:t>
      </w:r>
      <w:r w:rsidRPr="006252A2">
        <w:rPr>
          <w:rFonts w:ascii="Times New Roman" w:hAnsi="Times New Roman" w:cs="Times New Roman"/>
          <w:color w:val="000000" w:themeColor="text1"/>
          <w:sz w:val="28"/>
          <w:szCs w:val="28"/>
        </w:rPr>
        <w:tab/>
        <w:t xml:space="preserve">наименование, место нахождения, почтовый адрес заказчика, адрес электронной почты, номер контактного телефона заказчика;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w:t>
      </w:r>
      <w:r w:rsidRPr="006252A2">
        <w:rPr>
          <w:rFonts w:ascii="Times New Roman" w:hAnsi="Times New Roman" w:cs="Times New Roman"/>
          <w:color w:val="000000" w:themeColor="text1"/>
          <w:sz w:val="28"/>
          <w:szCs w:val="28"/>
        </w:rPr>
        <w:tab/>
        <w:t xml:space="preserve">способ закупки (открытый конкурс (далее - конкурс), аукцион (далее - аукцион) или иной предусмотренный настоящим Положением способ закупки);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w:t>
      </w:r>
      <w:r w:rsidRPr="006252A2">
        <w:rPr>
          <w:rFonts w:ascii="Times New Roman" w:hAnsi="Times New Roman" w:cs="Times New Roman"/>
          <w:color w:val="000000" w:themeColor="text1"/>
          <w:sz w:val="28"/>
          <w:szCs w:val="28"/>
        </w:rPr>
        <w:tab/>
        <w:t xml:space="preserve">предмет договора с указанием количества поставляемого товара, объема выполняемых работ, оказываемых услуг;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w:t>
      </w:r>
      <w:r w:rsidRPr="006252A2">
        <w:rPr>
          <w:rFonts w:ascii="Times New Roman" w:hAnsi="Times New Roman" w:cs="Times New Roman"/>
          <w:color w:val="000000" w:themeColor="text1"/>
          <w:sz w:val="28"/>
          <w:szCs w:val="28"/>
        </w:rPr>
        <w:tab/>
        <w:t xml:space="preserve">место поставки товара, выполнения работ, оказания услуг;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w:t>
      </w:r>
      <w:r w:rsidRPr="006252A2">
        <w:rPr>
          <w:rFonts w:ascii="Times New Roman" w:hAnsi="Times New Roman" w:cs="Times New Roman"/>
          <w:color w:val="000000" w:themeColor="text1"/>
          <w:sz w:val="28"/>
          <w:szCs w:val="28"/>
        </w:rPr>
        <w:tab/>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w:t>
      </w:r>
      <w:r w:rsidRPr="006252A2">
        <w:rPr>
          <w:rFonts w:ascii="Times New Roman" w:hAnsi="Times New Roman" w:cs="Times New Roman"/>
          <w:color w:val="000000" w:themeColor="text1"/>
          <w:sz w:val="28"/>
          <w:szCs w:val="28"/>
        </w:rPr>
        <w:tab/>
        <w:t>сведения о начальной (максимальной) цене договора (цене лота);</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w:t>
      </w:r>
      <w:r w:rsidRPr="006252A2">
        <w:rPr>
          <w:rFonts w:ascii="Times New Roman" w:hAnsi="Times New Roman" w:cs="Times New Roman"/>
          <w:color w:val="000000" w:themeColor="text1"/>
          <w:sz w:val="28"/>
          <w:szCs w:val="28"/>
        </w:rPr>
        <w:tab/>
        <w:t xml:space="preserve">место и дата рассмотрения предложений участников закупки и подведения итогов закупки.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документации о закупке должны быть указаны сведения о закупке, в том числе: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требования к содержанию, форме, оформлению и составу заявки на участие в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форма, сроки и порядок оплаты товара, работы, услуги;</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порядок, место, дата начала и дата окончания срока подачи заявок на участие в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место и дата рассмотрения предложений участников закупки и подведения итогов закупки;</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12) критерии оценки и сопоставления заявок на участие в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13) порядок оценки и сопоставления заявок на участие в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на основании письменного запроса на разъяснение, полученного заказчиком в период со дня размещения в единой информационной системе Извещения о закупке и Документации о закупке и не позднее дня, указанного в Документации о закупке, предоставляет лицу, подавшему такого запроса, разъяснения положений Документации о закупке в форме, в порядке, в срок, указанные в Документации о закупке с учётом настоящего Положения.</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запросе соответственно почтового адреса или адреса электронной почты.</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Разъяснение положений Документации о закупке размещается в единой информационной системе без указания лица, направившего заявление о разъяснении положений Документации о закупке.</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Разъяснения положений Документации о закупке не должны изменять её суть.</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по собственной инициативе либо в ответ на запрос Участника принять решение о внесении изменений в документацию к закупке.</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течение трех дней со дня принятия решения о внесении изменений в извещение о закупке, документацию, предоставления разъяснений положений документации, указанные изменения и разъяснения размещаются заказчиком, в единой информационной системе.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Протоколы, составляемые в ходе закупки, размещаются в единой информационной системе не позднее чем через три дня со дня их подписания. Датой подписания считается дата, когда протокол подписан председателем комиссии и секретарем комиссии. В случае отсутствия председателя комиссии его функции исполняет заместитель председателя, а в случае </w:t>
      </w:r>
      <w:proofErr w:type="gramStart"/>
      <w:r w:rsidRPr="006252A2">
        <w:rPr>
          <w:rFonts w:ascii="Times New Roman" w:hAnsi="Times New Roman" w:cs="Times New Roman"/>
          <w:color w:val="000000" w:themeColor="text1"/>
          <w:sz w:val="28"/>
          <w:szCs w:val="28"/>
        </w:rPr>
        <w:t>отсутствия  председателя</w:t>
      </w:r>
      <w:proofErr w:type="gramEnd"/>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w:t>
      </w:r>
      <w:r w:rsidRPr="006252A2">
        <w:rPr>
          <w:rFonts w:ascii="Times New Roman" w:hAnsi="Times New Roman" w:cs="Times New Roman"/>
          <w:color w:val="000000" w:themeColor="text1"/>
          <w:sz w:val="28"/>
          <w:szCs w:val="28"/>
        </w:rPr>
        <w:lastRenderedPageBreak/>
        <w:t xml:space="preserve">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года N 223-ФЗ «О закупках товаров, работ, услуг отдельными видами юридических лиц»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Не подлежат размещению в единой информационной системе: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информация и сведения о закупках, составляющие государственную тайну;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сведения о закупках, информация о которых не подлежит размещению в единой информационной системе по решению Правительства Российской Федерации.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размещать в единой информационной системе сведения о закупке товаров, работ, услуг, стоимость которых не превышает 500 000 (пятьсот тысяч) рублей.</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8" w:name="_Toc429013276"/>
      <w:r w:rsidRPr="006252A2">
        <w:rPr>
          <w:rFonts w:ascii="Times New Roman" w:hAnsi="Times New Roman" w:cs="Times New Roman"/>
          <w:color w:val="000000" w:themeColor="text1"/>
          <w:sz w:val="28"/>
          <w:szCs w:val="28"/>
        </w:rPr>
        <w:t>2.1 Основные положения</w:t>
      </w:r>
      <w:bookmarkEnd w:id="8"/>
      <w:r w:rsidRPr="006252A2">
        <w:rPr>
          <w:rFonts w:ascii="Times New Roman" w:hAnsi="Times New Roman" w:cs="Times New Roman"/>
          <w:color w:val="000000" w:themeColor="text1"/>
          <w:sz w:val="28"/>
          <w:szCs w:val="28"/>
        </w:rPr>
        <w:t xml:space="preserve">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Не допускается предъявлять к участникам процедуры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процедуры закупки, к предлагаемым ими товарам, работам, услугам, к условиям исполнения договора.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CC517A">
        <w:rPr>
          <w:rFonts w:ascii="Times New Roman" w:hAnsi="Times New Roman" w:cs="Times New Roman"/>
          <w:color w:val="000000" w:themeColor="text1"/>
          <w:sz w:val="28"/>
          <w:szCs w:val="28"/>
        </w:rPr>
        <w:t>Все документы и сведения, связанные с проведением процедур закупок в соответствии с настоящим Положением, направляются заказчиком, участником закупки либо размещаются ими в единой информационной системе в форме электронных документов с использованием программно-аппаратных средств оператора сайта.</w:t>
      </w:r>
      <w:r w:rsidRPr="006252A2">
        <w:rPr>
          <w:rFonts w:ascii="Times New Roman" w:hAnsi="Times New Roman" w:cs="Times New Roman"/>
          <w:color w:val="000000" w:themeColor="text1"/>
          <w:sz w:val="28"/>
          <w:szCs w:val="28"/>
        </w:rPr>
        <w:t xml:space="preserve">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предусмотрено документацией о закупке, документы и сведения, направляемые в форме электронных документов участником закупки, либо размещаемые им в форме электронных документов, оформленной в соответствии с Федеральным законом от 06 апреля 2011 года N 63-ФЗ «Об электронной подписи» должны быть подписаны электронной подписью лица, имеющего право действовать от имени участника закупки.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Порядок направления, получения, размещения электронных документов посредством использования программно-аппаратных средств оператора сайта определяется оператором сайта.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Часть или все функции и полномочия заказчика, предусмотренные настоящим Положением, могут быть переданы заказчиком на основании договора (соглашения) иному лицу, в том числе выполняющему функции электронной торговой площадки.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Планирование закупок осуществляется в порядке, предусмотренном Правительством Российской Федерации (Постановление Правительства РФ от 17 сентября 2012 №932) и распорядительными документами заказчика, путем формирования плана закупки товаров (работ, услуг), периодом планирования которой является календарный год. План закупки должен быть утвержден заказчиком. В течение года возможно внесение изменений в план закупки, план закупок и изменения к нему размещаются заказчиком в единой информационной системе.</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иное не установлено Правительством Российской Федерации, заказчик размещает план закупки товаров, работ, услуг:</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в течение 10 (десяти) календарных дней с даты утверждения плана закупки товаров, работ, услуг;</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не позднее 31 декабря текущего календарного года.</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изменять (корректировать) план закупки товаров, работ, услуг, в том числе в случае:</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в иных случаях, установленных настоящим Положением и другими документами заказчика.</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осуществляет изменение плана закупки товаров, работ, услуг с соблюдением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требований законодательства Российской Федерации.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иное не установлено Правительством Российской Федерации заказчик осуществляет:</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в случае если Закупка осуществляется способом, являющимся формой проведения Торгов, внесение изменений в план закупки товаров, работ, услуг в срок не позднее размещения в единой информационной системе для размещения Извещения о закупке, Документации о закупке, или вносимых в них изменений;</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размещение информации о внесении в план закупки товаров, работ, услуг изменений в течение 10 (десяти) календарных дней с даты утверждения внесения в план закупки товаров, работ, услуг изменений.</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не осуществляет изменение плана закупки: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 изменении более чем на 10 процентов в сторону уменьшения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денежных средств, предусмотренным планом закупки;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 проведении повторной закупки, если не изменяется способ Закупки и не изменяются сведения о Закупке, кроме сведений о сроках и датах, связанных с этапами соответствующего способа Закупки;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 заключении договора с лицом, которое было признано единственным Участником Закупки.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Заказчик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такие особенности установлены Правительством Российской Федерации в соответствии с п. 8 ст. 3 ФЗ РФ от 18.07.2011 г. № 223-ФЗ.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установить приоритет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если такие особенности установлены Правительством Российской Федерации в соответствии с п. 8 ст. 3 ФЗ РФ от 18.07.2011 г. № 223-ФЗ.</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обеспечивает ведение в единой информационной системе реестра договоров, заключенных по результатам закупки (</w:t>
      </w:r>
      <w:proofErr w:type="gramStart"/>
      <w:r w:rsidRPr="006252A2">
        <w:rPr>
          <w:rFonts w:ascii="Times New Roman" w:hAnsi="Times New Roman" w:cs="Times New Roman"/>
          <w:color w:val="000000" w:themeColor="text1"/>
          <w:sz w:val="28"/>
          <w:szCs w:val="28"/>
        </w:rPr>
        <w:t>В</w:t>
      </w:r>
      <w:proofErr w:type="gramEnd"/>
      <w:r w:rsidRPr="006252A2">
        <w:rPr>
          <w:rFonts w:ascii="Times New Roman" w:hAnsi="Times New Roman" w:cs="Times New Roman"/>
          <w:color w:val="000000" w:themeColor="text1"/>
          <w:sz w:val="28"/>
          <w:szCs w:val="28"/>
        </w:rPr>
        <w:t xml:space="preserve"> реестр договоров не вносятся сведения и документы, которые не подлежат размещению в единой информационной системе).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постановлением РФ от 31 октября 2014г. № </w:t>
      </w:r>
      <w:proofErr w:type="gramStart"/>
      <w:r w:rsidRPr="006252A2">
        <w:rPr>
          <w:rFonts w:ascii="Times New Roman" w:hAnsi="Times New Roman" w:cs="Times New Roman"/>
          <w:color w:val="000000" w:themeColor="text1"/>
          <w:sz w:val="28"/>
          <w:szCs w:val="28"/>
        </w:rPr>
        <w:t>1132  Правительством</w:t>
      </w:r>
      <w:proofErr w:type="gramEnd"/>
      <w:r w:rsidRPr="006252A2">
        <w:rPr>
          <w:rFonts w:ascii="Times New Roman" w:hAnsi="Times New Roman" w:cs="Times New Roman"/>
          <w:color w:val="000000" w:themeColor="text1"/>
          <w:sz w:val="28"/>
          <w:szCs w:val="28"/>
        </w:rPr>
        <w:t xml:space="preserve"> Российской Федерации.</w:t>
      </w:r>
    </w:p>
    <w:p w:rsidR="00B80763" w:rsidRPr="006252A2" w:rsidRDefault="00B80763" w:rsidP="00D030C2">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Информация и документы, касающиеся результатов исполнения Договора, в том числе оплаты Договора, размещаются в Реестре договоров в соответствии с порядком и сроками, установленными Правительством Российской Федерации, единовременно после исполнения всего объема обязательств по поставке товаров, выполнению работ, оказанию услуг, предусмотренных соответствующим Договором.</w:t>
      </w:r>
    </w:p>
    <w:p w:rsidR="00B80763" w:rsidRPr="0018708D" w:rsidRDefault="00B80763" w:rsidP="00B80763">
      <w:pPr>
        <w:pStyle w:val="a7"/>
        <w:numPr>
          <w:ilvl w:val="0"/>
          <w:numId w:val="4"/>
        </w:numPr>
        <w:spacing w:after="0" w:line="240" w:lineRule="auto"/>
        <w:jc w:val="center"/>
        <w:outlineLvl w:val="0"/>
        <w:rPr>
          <w:rFonts w:ascii="Times New Roman" w:hAnsi="Times New Roman" w:cs="Times New Roman"/>
          <w:b/>
          <w:color w:val="000000" w:themeColor="text1"/>
          <w:sz w:val="28"/>
          <w:szCs w:val="28"/>
        </w:rPr>
      </w:pPr>
      <w:bookmarkStart w:id="9" w:name="_Toc429013277"/>
      <w:r w:rsidRPr="0018708D">
        <w:rPr>
          <w:rFonts w:ascii="Times New Roman" w:hAnsi="Times New Roman" w:cs="Times New Roman"/>
          <w:b/>
          <w:color w:val="000000" w:themeColor="text1"/>
          <w:sz w:val="28"/>
          <w:szCs w:val="28"/>
        </w:rPr>
        <w:t>Единая комиссия по организации закупочной деятельности</w:t>
      </w:r>
      <w:bookmarkEnd w:id="9"/>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При закупках товаров (выполнение работ, оказание услуг) заказчиком создается единая комиссия по организации закупочной деятельности (далее - комиссия).</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 xml:space="preserve">Заказчиком принимается решение о создании комиссии, определяется ее состав и порядок работы, назначается председатель комиссии.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 xml:space="preserve">Комиссия выполняет следующие функции: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 xml:space="preserve">рассматривает заявки на участие в аукционе, производит отбор участников аукциона, ведет протокол рассмотрения заявок на участие в аукционе;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 xml:space="preserve">производит отбор участников конкурса, определяет победителя конкурса,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 протокол рассмотрения заявок на участие в конкурсе, ведет протокол оценки и сопоставления заявок на участие в конкурсе;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рассматривает котировочные заявки, ведет протокол рассмотрения и оценки котировочных заявок;</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 xml:space="preserve">рассматривает заявки на участие в запросе предложений, ведет протокол их рассмотрения и оценки;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 xml:space="preserve">выполняет иные функции, прямо предусмотренные настоящим Положением.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Комиссия состоит из председателя комиссии и членов комиссии. Право голоса имеют председатель комиссии и члены комиссии. Секретарь комиссии не является членом комиссии и не имеет право голоса.</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lastRenderedPageBreak/>
        <w:t xml:space="preserve">В состав комиссии не могут входить лица, лично заинтересованные в результатах закупки (в том числе представители участников, подавших заявки на участие в процедуре закупок,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акционерами этих организаций, членами их органов управления, их кредиторами).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 xml:space="preserve">В случае выявления таких лиц в составе комиссии лицо, принявшее решение о создании комиссии,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процедуры закупки, обязан воздержаться от голосования по соответствующим вопросам либо незамедлительно сделать заявление об этом Председателю комиссии. </w:t>
      </w:r>
    </w:p>
    <w:p w:rsidR="00B80763" w:rsidRDefault="00B80763" w:rsidP="00D030C2">
      <w:pPr>
        <w:spacing w:after="0" w:line="240" w:lineRule="auto"/>
        <w:ind w:firstLine="360"/>
        <w:jc w:val="both"/>
        <w:rPr>
          <w:rFonts w:ascii="Times New Roman" w:hAnsi="Times New Roman" w:cs="Times New Roman"/>
          <w:color w:val="000000" w:themeColor="text1"/>
          <w:sz w:val="28"/>
          <w:szCs w:val="28"/>
        </w:rPr>
      </w:pPr>
      <w:r w:rsidRPr="000A27DC">
        <w:rPr>
          <w:rFonts w:ascii="Times New Roman" w:hAnsi="Times New Roman" w:cs="Times New Roman"/>
          <w:color w:val="000000" w:themeColor="text1"/>
          <w:sz w:val="28"/>
          <w:szCs w:val="28"/>
        </w:rPr>
        <w:t>Комиссия правомочна осуществлять функции, предусмотренные настоящей статьей, если на заседании комиссии присутствует не менее чем 50 (пятьдесят) процентов общего числа ее членов. Принятие решения членами комиссии путем проведения заочного голосования, а также делегирование своих полномочий иным лицам не допускается.</w:t>
      </w:r>
    </w:p>
    <w:p w:rsidR="000A27DC" w:rsidRPr="006252A2" w:rsidRDefault="000A27DC" w:rsidP="00D030C2">
      <w:pPr>
        <w:spacing w:after="0" w:line="240" w:lineRule="auto"/>
        <w:ind w:firstLine="360"/>
        <w:jc w:val="both"/>
        <w:rPr>
          <w:rFonts w:ascii="Times New Roman" w:hAnsi="Times New Roman" w:cs="Times New Roman"/>
          <w:color w:val="000000" w:themeColor="text1"/>
          <w:sz w:val="28"/>
          <w:szCs w:val="28"/>
        </w:rPr>
      </w:pPr>
      <w:r w:rsidRPr="00053BDB">
        <w:rPr>
          <w:rFonts w:ascii="Times New Roman" w:hAnsi="Times New Roman" w:cs="Times New Roman"/>
          <w:color w:val="000000" w:themeColor="text1"/>
          <w:sz w:val="28"/>
          <w:szCs w:val="28"/>
        </w:rPr>
        <w:t>В случае закупок для предприятий, входящих в группу лиц ПАО «</w:t>
      </w:r>
      <w:proofErr w:type="spellStart"/>
      <w:r w:rsidRPr="00053BDB">
        <w:rPr>
          <w:rFonts w:ascii="Times New Roman" w:hAnsi="Times New Roman" w:cs="Times New Roman"/>
          <w:color w:val="000000" w:themeColor="text1"/>
          <w:sz w:val="28"/>
          <w:szCs w:val="28"/>
        </w:rPr>
        <w:t>Таттелеком</w:t>
      </w:r>
      <w:proofErr w:type="spellEnd"/>
      <w:r w:rsidRPr="00053BDB">
        <w:rPr>
          <w:rFonts w:ascii="Times New Roman" w:hAnsi="Times New Roman" w:cs="Times New Roman"/>
          <w:color w:val="000000" w:themeColor="text1"/>
          <w:sz w:val="28"/>
          <w:szCs w:val="28"/>
        </w:rPr>
        <w:t>», кворум определяется с учетом членов комиссии, представляющих эти предприятия.</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10" w:name="_Toc429013278"/>
      <w:r w:rsidRPr="006252A2">
        <w:rPr>
          <w:rFonts w:ascii="Times New Roman" w:hAnsi="Times New Roman" w:cs="Times New Roman"/>
          <w:color w:val="000000" w:themeColor="text1"/>
          <w:sz w:val="28"/>
          <w:szCs w:val="28"/>
        </w:rPr>
        <w:t>3.1 Экспертная оценка</w:t>
      </w:r>
      <w:bookmarkEnd w:id="10"/>
    </w:p>
    <w:p w:rsidR="00B80763" w:rsidRPr="006252A2" w:rsidRDefault="00B80763" w:rsidP="00D030C2">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закупках товаров (выполнение работ, оказание услуг) Комиссия или заказчик по согласованию с единой комиссией по организации закупочной деятельности вправе привлечь эксперта (экспертов). Комиссия или заказчик </w:t>
      </w:r>
      <w:proofErr w:type="gramStart"/>
      <w:r w:rsidRPr="006252A2">
        <w:rPr>
          <w:rFonts w:ascii="Times New Roman" w:hAnsi="Times New Roman" w:cs="Times New Roman"/>
          <w:color w:val="000000" w:themeColor="text1"/>
          <w:sz w:val="28"/>
          <w:szCs w:val="28"/>
        </w:rPr>
        <w:t>определяет</w:t>
      </w:r>
      <w:proofErr w:type="gramEnd"/>
      <w:r w:rsidRPr="006252A2">
        <w:rPr>
          <w:rFonts w:ascii="Times New Roman" w:hAnsi="Times New Roman" w:cs="Times New Roman"/>
          <w:color w:val="000000" w:themeColor="text1"/>
          <w:sz w:val="28"/>
          <w:szCs w:val="28"/>
        </w:rPr>
        <w:t xml:space="preserve"> порядок работы и состав. В случае привлечения эксперта (экспертов) единая комиссия рассматривает оценки и рекомендации эксперта (экспертов), однако может принимать любые самостоятельные решения. Экспертами не могут быть лица, лично заинтересованные в результатах закупки (в том числе представители участников, подавших заявки на участие в процедуре закупок,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акционерами этих организаций, членами их органов управления, их кредиторами). В случае выявления таких лиц Комиссия или заказчик вправе принять решение о замене эксперта.</w:t>
      </w:r>
    </w:p>
    <w:p w:rsidR="00B80763" w:rsidRPr="006252A2" w:rsidRDefault="00B80763" w:rsidP="00B80763">
      <w:pPr>
        <w:pStyle w:val="a7"/>
        <w:numPr>
          <w:ilvl w:val="0"/>
          <w:numId w:val="4"/>
        </w:numPr>
        <w:spacing w:after="0" w:line="240" w:lineRule="auto"/>
        <w:jc w:val="center"/>
        <w:outlineLvl w:val="0"/>
        <w:rPr>
          <w:rFonts w:ascii="Times New Roman" w:hAnsi="Times New Roman" w:cs="Times New Roman"/>
          <w:b/>
          <w:color w:val="000000" w:themeColor="text1"/>
          <w:sz w:val="28"/>
          <w:szCs w:val="28"/>
        </w:rPr>
      </w:pPr>
      <w:bookmarkStart w:id="11" w:name="_Toc429013279"/>
      <w:r w:rsidRPr="006252A2">
        <w:rPr>
          <w:rFonts w:ascii="Times New Roman" w:hAnsi="Times New Roman" w:cs="Times New Roman"/>
          <w:b/>
          <w:color w:val="000000" w:themeColor="text1"/>
          <w:sz w:val="28"/>
          <w:szCs w:val="28"/>
        </w:rPr>
        <w:t>Способы и особенности закупок</w:t>
      </w:r>
      <w:bookmarkEnd w:id="11"/>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12" w:name="_Toc429013280"/>
      <w:r w:rsidRPr="006252A2">
        <w:rPr>
          <w:rFonts w:ascii="Times New Roman" w:hAnsi="Times New Roman" w:cs="Times New Roman"/>
          <w:color w:val="000000" w:themeColor="text1"/>
          <w:sz w:val="28"/>
          <w:szCs w:val="28"/>
        </w:rPr>
        <w:t>4.1 Закупка может осуществляться:</w:t>
      </w:r>
      <w:bookmarkEnd w:id="12"/>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путем проведения торгов (конкурсы, аукционы)</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без проведения торгов (запрос котировок, запрос предложений, закупки у единственного поставщика (исполнителя, подрядчика).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Закупки могут быть закрытыми в соответствии с ФЗ-223. В закрытых Закупках могут участвовать только лица, специально приглашенные для этой цели.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Требования, установленные настоящим Положением к Закупкам, применяются к закрытым Закупкам, если иное не предусмотрено Положением и не вытекает из особенностей осуществления закрытой Закупки.</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          </w:t>
      </w:r>
      <w:bookmarkStart w:id="13" w:name="_Toc429013281"/>
      <w:r w:rsidRPr="006252A2">
        <w:rPr>
          <w:rFonts w:ascii="Times New Roman" w:hAnsi="Times New Roman" w:cs="Times New Roman"/>
          <w:color w:val="000000" w:themeColor="text1"/>
          <w:sz w:val="28"/>
          <w:szCs w:val="28"/>
        </w:rPr>
        <w:t>4.2 Особенности Закупок в электронной форме</w:t>
      </w:r>
      <w:bookmarkEnd w:id="13"/>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Закупка любым из способов, предусмотренных настоящим Положением, может осуществляться в электронной форме.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Осуществление Закупки в электронной форме является обязательным для заказчика,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Под Закупкой в электронной форме понимается Закупка любым из способов, предусмотренных настоящим Положением, при которой участник закупки направляет свои предложения заказчику в электронной форме посредством сети Интернет на указанный заказчиком адрес либо через электронную торговую площадку.</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Электронные площадки и Операторы электронной площадки определяются заказчиком, если иное не предусмотрено законодательством Российской Федерации.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может выступать в качестве Оператора электронной площадки и определить Электронную площадку, оператором которой является, если иное не предусмотрено законодательством Российской Федерации.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4.2.1. Конкурентные процедуры закупок (конкурс, аукцион, запрос котировок, запрос предложений) могут проводиться среди неограниченного круга участников, среди ограниченного круга участников (закупки с ограниченным участием и закрытые закупки).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4.2.1.1. К закупкам с ограниченным участием допускаются только участники закупки, прошедшие предварительный квалификационный отбор и сведения о которых внесены в реестр потенциальных участников.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4.2.1.2. В случае проведения закупки с ограниченным участием, информация о таком ограничении должна быть указана в извещении о закупке.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4.2.1.3. К закрытым закупкам допускаются: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в единой информационной системе в соответствии с п.1. ч. 16 ст.4 Федерального закона N 223-ФЗ, или перечни и (или) группы товаров, сведения о закупке которых не составляют государственную тайну, но не подлежат размещению в единой информационной системе в соответствии с п.2. ч. 16 ст.4. Федерального закона N 223-ФЗ - лица, определенные решением заказчика. Перечень таких лиц определяется заказчиком.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 Закупки могут осуществляться: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4.2.2.1. исключительно с использованием документов на бумажных носителях (при проведении закрытых закупок);</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4.2.2.2. исключительно с использованием документов в электронной форме (при проведении закупок в электронной форме);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4.2.2.3.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4.2.2.4. проведение закупок в электронной форме обеспечивается оператором электронной торговой площадки в соответствии с Регламентом оператора.  Регистрация на электронной торговой площадке осуществляется оператором электронной торговой площадки, на основании представляемых участником закупки документов и сведений в соответствии с Регламентом оператора.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4.2.2.5 в случае закупок товаров (работ, услуг) в электронной форме на сумму более 500 000 (пятьсот тысяч) рублей заказчик вправе потребовать предоставление заявки на бумажном носителе по форме и на условиях, указанных в документации к закупке.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4.2.2.6 при определении победителя процедуры закупки, проводимой в электронной форме, могут приниматься заявки участников, направленные непосредственно заказчику минуя электронную торговую площадку, полученные заказчиком до окончания приема заявок на участие в закупке в электронной форме.</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14" w:name="_Toc429013282"/>
      <w:r w:rsidRPr="006252A2">
        <w:rPr>
          <w:rFonts w:ascii="Times New Roman" w:hAnsi="Times New Roman" w:cs="Times New Roman"/>
          <w:color w:val="000000" w:themeColor="text1"/>
          <w:sz w:val="28"/>
          <w:szCs w:val="28"/>
        </w:rPr>
        <w:t>4.3 Отказ от закупки</w:t>
      </w:r>
      <w:bookmarkEnd w:id="14"/>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или комиссия вправе отказаться от закупки, которая осуществляется способом, являющимся формой проведения Торгов, в любое время до подведения итогов закупки. После даты подведения итогов Закупки и до заключения Договора заказчик или комиссия вправе отказаться от Закупки, которая осуществляется способом, являющимся формой проведения Торгов, только в случае возникновения обстоятельств непреодолимой силы.</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или комиссия вправе отменить закупку, которая осуществляется способом, не являющимся формой проведения Торгов, в любое время её проведения до заключения Договора.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об отказе от закупки или об отмене Закупки размещается в единой информационной системе (в случае публикации данной закупки в единой информационной системе) не позднее 3 (трех) дней со дня принятия комиссией соответствующего решения.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при отказе от закупки, при отмене закупки не несёт ответственности перед участниками если иное не установлено Документацией о закупке и законодательством Российской Федерации.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Возврат </w:t>
      </w:r>
      <w:proofErr w:type="gramStart"/>
      <w:r w:rsidRPr="006252A2">
        <w:rPr>
          <w:rFonts w:ascii="Times New Roman" w:hAnsi="Times New Roman" w:cs="Times New Roman"/>
          <w:color w:val="000000" w:themeColor="text1"/>
          <w:sz w:val="28"/>
          <w:szCs w:val="28"/>
        </w:rPr>
        <w:t>денежных средств</w:t>
      </w:r>
      <w:proofErr w:type="gramEnd"/>
      <w:r w:rsidRPr="006252A2">
        <w:rPr>
          <w:rFonts w:ascii="Times New Roman" w:hAnsi="Times New Roman" w:cs="Times New Roman"/>
          <w:color w:val="000000" w:themeColor="text1"/>
          <w:sz w:val="28"/>
          <w:szCs w:val="28"/>
        </w:rPr>
        <w:t xml:space="preserve"> внесенных в качестве обеспечения заявки осуществляется не позднее 10 дней после принятия решения о возврате.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Для подготовки к проведению процедуры закупки, в том числе в случае, если заказчик не имеет возможности составить подробные спецификации товаров, определить начальную (максимальную) цену договора, характеристики работ или услуг в целях наиболее полного удовлетворения нужд заказчика, заказчик может разместить в единой информационной системе и/или сайте заказчика сообщение о своей заинтересованности в проведении процедуры закупки с указанием срока представления предложений о начальной (максимальной) цене договора, технических, технологических и качественных характеристиках товаров, работ, услуг. Указанное сообщение не является публичной офертой.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Представленные предложения могут учитываться при определении параметров процедуры закупки. После определения параметров процедуры </w:t>
      </w:r>
      <w:r w:rsidRPr="006252A2">
        <w:rPr>
          <w:rFonts w:ascii="Times New Roman" w:hAnsi="Times New Roman" w:cs="Times New Roman"/>
          <w:color w:val="000000" w:themeColor="text1"/>
          <w:sz w:val="28"/>
          <w:szCs w:val="28"/>
        </w:rPr>
        <w:lastRenderedPageBreak/>
        <w:t>закупки заказчик принимает решение о проведении процедуры закупки. При этом заказчик не вправе устанавливать какие-либо преимущества для лиц, подавших указанные предложения.</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15" w:name="_Toc429013283"/>
      <w:r w:rsidRPr="006252A2">
        <w:rPr>
          <w:rFonts w:ascii="Times New Roman" w:hAnsi="Times New Roman" w:cs="Times New Roman"/>
          <w:color w:val="000000" w:themeColor="text1"/>
          <w:sz w:val="28"/>
          <w:szCs w:val="28"/>
        </w:rPr>
        <w:t>4.4</w:t>
      </w:r>
      <w:r w:rsidRPr="006252A2">
        <w:rPr>
          <w:rFonts w:ascii="Times New Roman" w:hAnsi="Times New Roman" w:cs="Times New Roman"/>
          <w:color w:val="000000" w:themeColor="text1"/>
          <w:sz w:val="28"/>
          <w:szCs w:val="28"/>
        </w:rPr>
        <w:tab/>
        <w:t xml:space="preserve"> Закупка в интересах более чем одного заказчика и/или другого заказчика.</w:t>
      </w:r>
      <w:bookmarkEnd w:id="15"/>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может проводить совместные процедуры закупок с другими юридическими лицами. При проведении совместных процедур закупок заказчик и другие юридические лица, участвующие в совместной закупке, совместно выступают заказчиками закупки товаров, работ, услуг. При проведении совместных процедур закупок могут быть использованы следующие процедуры закупок: конкурс, аукцион, запрос котировок, запрос предложений, закупка у единственного источника. Также один заказчик вправе проводить закупки в интересах другого заказчика. При проведении процедур закупок в интересах другого заказчика могут быть использованы следующие процедуры закупок: конкурс, аукцион, запрос котировок, запрос предложений</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Права, обязанности и ответственность заказчиков при проведении совместных процедур определения поставщиков, подрядчиков, исполнителей и порядок проведения таких процедур определяются соглашением сторон в соответствии с ГК РФ и настоящим Положением.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Организатором совместных процедур определения поставщиков, подрядчиков, исполнителей выступают один из заказчиков, которому другие заказчики передали на основании соглашения часть своих полномочий на организацию и проведение таких совместных процедур.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Указанное соглашение должно содержать:</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информацию о сторонах соглашения;</w:t>
      </w:r>
    </w:p>
    <w:p w:rsidR="00B80763" w:rsidRPr="006252A2" w:rsidRDefault="00D030C2"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2) информацию об объекте закупки и о предполагаемом объеме закупки, в отношении которой проводится закупка;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начальную (максимальную) цену договора или договоров;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права, обязанности и ответственность сторон соглашения;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информацию об организаторе закупки, в том числе перечень полномочий, переданных указанному организатору сторонами соглашения;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порядок и срок формирования комиссии по осуществлению закупок, регламент работы такой комиссии;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и сроки разработки и утверждения документации о закупке;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примерные сроки проведения закупок;</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порядок оплаты расходов, связанных с организацией и проведением закупок;</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срок действия соглашения;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порядок рассмотрения споров;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12) иную информацию, определяющую взаимоотношения сторон соглашения при проведении совместных закупок или закупок в интересах другого заказчика.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Договор с победителем либо победителями процедуры закупки в интересах другого заказчика </w:t>
      </w:r>
      <w:r w:rsidR="00604B79" w:rsidRPr="006252A2">
        <w:rPr>
          <w:rFonts w:ascii="Times New Roman" w:hAnsi="Times New Roman" w:cs="Times New Roman"/>
          <w:color w:val="000000" w:themeColor="text1"/>
          <w:sz w:val="28"/>
          <w:szCs w:val="28"/>
        </w:rPr>
        <w:t>заключается заказчиком</w:t>
      </w:r>
      <w:r w:rsidRPr="006252A2">
        <w:rPr>
          <w:rFonts w:ascii="Times New Roman" w:hAnsi="Times New Roman" w:cs="Times New Roman"/>
          <w:color w:val="000000" w:themeColor="text1"/>
          <w:sz w:val="28"/>
          <w:szCs w:val="28"/>
        </w:rPr>
        <w:t xml:space="preserve">, в интересах которого проводилась закупка. Исполнение договоров, заключенных с победителем или победителями </w:t>
      </w:r>
      <w:r w:rsidRPr="006252A2">
        <w:rPr>
          <w:rFonts w:ascii="Times New Roman" w:hAnsi="Times New Roman" w:cs="Times New Roman"/>
          <w:color w:val="000000" w:themeColor="text1"/>
          <w:sz w:val="28"/>
          <w:szCs w:val="28"/>
        </w:rPr>
        <w:lastRenderedPageBreak/>
        <w:t>совместных процедур закупок, осуществляется сторонами в соответствии с ГК РФ и иными федеральными законами.</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16" w:name="_Toc429013284"/>
      <w:r w:rsidRPr="006252A2">
        <w:rPr>
          <w:rFonts w:ascii="Times New Roman" w:hAnsi="Times New Roman" w:cs="Times New Roman"/>
          <w:color w:val="000000" w:themeColor="text1"/>
          <w:sz w:val="28"/>
          <w:szCs w:val="28"/>
        </w:rPr>
        <w:t xml:space="preserve">4.5 Открытая </w:t>
      </w:r>
      <w:proofErr w:type="spellStart"/>
      <w:r w:rsidRPr="006252A2">
        <w:rPr>
          <w:rFonts w:ascii="Times New Roman" w:hAnsi="Times New Roman" w:cs="Times New Roman"/>
          <w:color w:val="000000" w:themeColor="text1"/>
          <w:sz w:val="28"/>
          <w:szCs w:val="28"/>
        </w:rPr>
        <w:t>предквалификация</w:t>
      </w:r>
      <w:proofErr w:type="spellEnd"/>
      <w:r w:rsidRPr="006252A2">
        <w:rPr>
          <w:rFonts w:ascii="Times New Roman" w:hAnsi="Times New Roman" w:cs="Times New Roman"/>
          <w:color w:val="000000" w:themeColor="text1"/>
          <w:sz w:val="28"/>
          <w:szCs w:val="28"/>
        </w:rPr>
        <w:t xml:space="preserve"> и Реестр потенциальных участников. Порядок проведения закупок с предварительным квалификационным отбором</w:t>
      </w:r>
      <w:bookmarkEnd w:id="16"/>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Открытая </w:t>
      </w:r>
      <w:proofErr w:type="spellStart"/>
      <w:r w:rsidRPr="006252A2">
        <w:rPr>
          <w:rFonts w:ascii="Times New Roman" w:hAnsi="Times New Roman" w:cs="Times New Roman"/>
          <w:color w:val="000000" w:themeColor="text1"/>
          <w:sz w:val="28"/>
          <w:szCs w:val="28"/>
        </w:rPr>
        <w:t>предквалификация</w:t>
      </w:r>
      <w:proofErr w:type="spellEnd"/>
      <w:r w:rsidRPr="006252A2">
        <w:rPr>
          <w:rFonts w:ascii="Times New Roman" w:hAnsi="Times New Roman" w:cs="Times New Roman"/>
          <w:color w:val="000000" w:themeColor="text1"/>
          <w:sz w:val="28"/>
          <w:szCs w:val="28"/>
        </w:rPr>
        <w:t xml:space="preserve"> - деятельность заказчика по формированию Реестра потенциальных участников и/или Реестра потенциальных товаров, осуществляемая в соответствии с настоящим Положением и Порядком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осуществляет Открытую </w:t>
      </w:r>
      <w:proofErr w:type="spellStart"/>
      <w:r w:rsidRPr="006252A2">
        <w:rPr>
          <w:rFonts w:ascii="Times New Roman" w:hAnsi="Times New Roman" w:cs="Times New Roman"/>
          <w:color w:val="000000" w:themeColor="text1"/>
          <w:sz w:val="28"/>
          <w:szCs w:val="28"/>
        </w:rPr>
        <w:t>предквалификацию</w:t>
      </w:r>
      <w:proofErr w:type="spellEnd"/>
      <w:r w:rsidRPr="006252A2">
        <w:rPr>
          <w:rFonts w:ascii="Times New Roman" w:hAnsi="Times New Roman" w:cs="Times New Roman"/>
          <w:color w:val="000000" w:themeColor="text1"/>
          <w:sz w:val="28"/>
          <w:szCs w:val="28"/>
        </w:rPr>
        <w:t xml:space="preserve"> и формирует Реестр потенциальных участников и/или Реестр потенциальных товаров в целях своевременного и полного удовлетворения своих потребностей в определённых видах товаров, работ, услуг с необходимыми показателями цены, качества и надёжности, эффективного использования денежных средств.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Конкретные виды товаров, работ, услуг, в отношении которых заказчик осуществляет Открытую </w:t>
      </w:r>
      <w:proofErr w:type="spellStart"/>
      <w:r w:rsidRPr="006252A2">
        <w:rPr>
          <w:rFonts w:ascii="Times New Roman" w:hAnsi="Times New Roman" w:cs="Times New Roman"/>
          <w:color w:val="000000" w:themeColor="text1"/>
          <w:sz w:val="28"/>
          <w:szCs w:val="28"/>
        </w:rPr>
        <w:t>предквалификацию</w:t>
      </w:r>
      <w:proofErr w:type="spellEnd"/>
      <w:r w:rsidRPr="006252A2">
        <w:rPr>
          <w:rFonts w:ascii="Times New Roman" w:hAnsi="Times New Roman" w:cs="Times New Roman"/>
          <w:color w:val="000000" w:themeColor="text1"/>
          <w:sz w:val="28"/>
          <w:szCs w:val="28"/>
        </w:rPr>
        <w:t xml:space="preserve"> и формирует Реестр потенциальных участников и/или Реестр потенциальных товаров, определяется заказчиком самостоятельно.</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заказчик имеет право провести Закупку с ограниченным участием и установить в Документации о закупке требование о наличии в Реестре потенциальных участников сведений о Участнике.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имеет право в Документации о закупке установить к Участнику требование о наличии в Реестре потенциальных участников сведений об Участнике только в том случае, когда на момент размещения Извещения о закупке и Документации о закупке в соответствующий Реестр потенциальных участников внесены сведения более чем о 2 (двух) потенциальных участниках.</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предметом Закупки является товар из Реестра потенциальных товаров, то заказчик имеет право провести открытую Закупку и установить в Документации о закупке требование определенно именно этого товара.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в Документации о закупке установлено требование к Участникам о наличии в Реестре потенциальных участников сведений о Участнике, то в такой Документации о закупке не устанавливаются отдельно к Участникам требования, соответствие Участника которым было признано при осуществлении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в Документации о закупке не установлено требование к Участнику о наличии в Реестре потенциальных участников сведений о Участнике, но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Участник</w:t>
      </w:r>
      <w:r>
        <w:rPr>
          <w:rFonts w:ascii="Times New Roman" w:hAnsi="Times New Roman" w:cs="Times New Roman"/>
          <w:color w:val="000000" w:themeColor="text1"/>
          <w:sz w:val="28"/>
          <w:szCs w:val="28"/>
        </w:rPr>
        <w:t>и</w:t>
      </w:r>
      <w:r w:rsidRPr="006252A2">
        <w:rPr>
          <w:rFonts w:ascii="Times New Roman" w:hAnsi="Times New Roman" w:cs="Times New Roman"/>
          <w:color w:val="000000" w:themeColor="text1"/>
          <w:sz w:val="28"/>
          <w:szCs w:val="28"/>
        </w:rPr>
        <w:t xml:space="preserve">, сведения о которых внесены в указанный Реестр потенциальных участников, могут подтвердить своё соответствие требованиям к Участнику, соответствие которым было признано при осуществлении соответствующей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предоставлением выписки из протокола о рассмотрении Заявок о включении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Заказчик устанавливает одинаковые требования к Потенциальным участникам, соответствие которым необходимо и достаточно для включения в Реестр потенциальных участников в отношении конкретного вида товаров, работ, услуг.</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Реестры потенциальных участников и/или потенциальных товаров являются открытыми и размещаются на Сайте заказчика.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реестре потенциальных участников (товара) должны быть указаны, следующие обязательные сведения: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определённый вид товаров, работ, услуг, в отношении которых формируется Реестр потенциальных участников;</w:t>
      </w:r>
    </w:p>
    <w:p w:rsidR="00B80763" w:rsidRPr="006252A2" w:rsidRDefault="00D030C2" w:rsidP="00053BD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фирменное наименование, ИНН, адрес места нахождения и почтовый адрес Потенциального участника (для юридических лиц);</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фамилия, имя, отчество Потенциального участника (для физического лица, в том числе индивидуального предпринимателя);</w:t>
      </w:r>
    </w:p>
    <w:p w:rsidR="00B80763" w:rsidRPr="006252A2" w:rsidRDefault="00D030C2" w:rsidP="00053BD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условный номер Потенциального участника, присваиваемый заказчиком;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другие необходимые сведения.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заказчик принимает решение о проведении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и формировании Реестра потенциальных участников или Реестра потенциального товара, то заказчик размещает на Сайте заказчика, следующие документы:</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Проект реестра потенциальных участников (потенциального товара) в отношении конкретного вида товаров, работ, услуг;</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Порядок осуществления </w:t>
      </w:r>
      <w:r w:rsidR="00604B79" w:rsidRPr="006252A2">
        <w:rPr>
          <w:rFonts w:ascii="Times New Roman" w:hAnsi="Times New Roman" w:cs="Times New Roman"/>
          <w:color w:val="000000" w:themeColor="text1"/>
          <w:sz w:val="28"/>
          <w:szCs w:val="28"/>
        </w:rPr>
        <w:t xml:space="preserve">открытой </w:t>
      </w:r>
      <w:proofErr w:type="spellStart"/>
      <w:r w:rsidR="00604B79"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Порядке осуществления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должны быть указаны следующие обязательные сведения: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определённый вид товаров, работ, услуг, в отношении которых формируется Реестр потенциальных участников (товара).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требования к Потенциальным участникам, соответствие которым необходимо и достаточно для признания Потенциальных Участников Потенциальными участниками и внесения в Реестр потенциальных участников (товаров) сведений о Потенциальном участнике;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перечень документов, предоставляемых Потенциальными Участниками для подтверждения их соответствия установленным требованиям к Потенциальным участникам;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сроки действия Реестра потенциальных участников;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фирменное наименование, место нахождения, почтовый адрес, адрес электронной почты, номер контактного телефона заказчика, осуществляющего Открытую </w:t>
      </w:r>
      <w:proofErr w:type="spellStart"/>
      <w:r w:rsidRPr="006252A2">
        <w:rPr>
          <w:rFonts w:ascii="Times New Roman" w:hAnsi="Times New Roman" w:cs="Times New Roman"/>
          <w:color w:val="000000" w:themeColor="text1"/>
          <w:sz w:val="28"/>
          <w:szCs w:val="28"/>
        </w:rPr>
        <w:t>предквалификацию</w:t>
      </w:r>
      <w:proofErr w:type="spellEnd"/>
      <w:r w:rsidRPr="006252A2">
        <w:rPr>
          <w:rFonts w:ascii="Times New Roman" w:hAnsi="Times New Roman" w:cs="Times New Roman"/>
          <w:color w:val="000000" w:themeColor="text1"/>
          <w:sz w:val="28"/>
          <w:szCs w:val="28"/>
        </w:rPr>
        <w:t xml:space="preserve"> и формирующего Реестр потенциальных участников (товара);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срок, место и порядок предоставления Порядка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D030C2" w:rsidP="00053BD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периодичность вскрытия конвертов с Заявками (открытия доступа к Заявкам)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место и сроки вскрытия конвертов с Заявками (открытия доступа к Заявкам)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место и сроки рассмотрения Заявок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требования к содержанию, форме, оформлению и составу Заявки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форма, порядок, срок предоставления Потенциальным Участникам/Потенциальным участникам разъяснений положений Порядка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порядок и срок изменения, отзыва Заявок на включение в реестр (при установлении возможности отзыва Заявок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порядок и сроки внесения в Реестр потенциальных участников и исключения из Реестра потенциальных участников сведений о Потенциальных участниках;</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сроки проведения процедуры предварительной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другие необходимые сведения.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Срок предоставления Заявок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дата начала срока: день, следующий за днём размещения на Сайте заказчика документов, установленных настоящим Положением;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дата окончания срока: день, указанный в размещённом на Сайте заказчика решении заказчика о прекращении формирования Реестра потенциальных участников.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в течение периода, установленного настоящим Положением, не подано ни одной Заявки на включение в реестр или все Заявки на включение в реестр отозваны, то дальнейших действий, связанных с осуществлением в рамках </w:t>
      </w:r>
      <w:r w:rsidR="00604B79" w:rsidRPr="006252A2">
        <w:rPr>
          <w:rFonts w:ascii="Times New Roman" w:hAnsi="Times New Roman" w:cs="Times New Roman"/>
          <w:color w:val="000000" w:themeColor="text1"/>
          <w:sz w:val="28"/>
          <w:szCs w:val="28"/>
        </w:rPr>
        <w:t>данной открытой</w:t>
      </w:r>
      <w:r w:rsidRPr="006252A2">
        <w:rPr>
          <w:rFonts w:ascii="Times New Roman" w:hAnsi="Times New Roman" w:cs="Times New Roman"/>
          <w:color w:val="000000" w:themeColor="text1"/>
          <w:sz w:val="28"/>
          <w:szCs w:val="28"/>
        </w:rPr>
        <w:t xml:space="preserve">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не проводится.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Порядок вскрытия конвертов с Заявками (открытия доступа к Заявкам) на включение в реестр должен соответствовать положениям, определенным настоящим Положением для соответствующего способа закупки с учётом особенностей настоящего подраздела.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 отношении каждой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в Порядке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устанавливает периодичность вскрытия конвертов с Заявками (открытия доступа к Заявкам)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Конверты с Заявками на включение в реестр, полученные заказчиком в период, установленный в Порядке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вскрываются согласно Порядка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либо осуществляется открытие доступа к Заявкам на включение в реестр, в дату вскрытия конвертов с Заявками на включение в реестр, установленную Порядком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которая должна быть не позднее 5 (пяти) дней со дня, следующего за днём окончания указанного периода.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по итогам вскрытия конвертов с Заявками, открытия доступа к Заявкам на включение в реестр ни одна Заявка на включение в реестр не принята к рассмотрению, то дальнейших действий, связанных с </w:t>
      </w:r>
      <w:r w:rsidR="00604B79" w:rsidRPr="006252A2">
        <w:rPr>
          <w:rFonts w:ascii="Times New Roman" w:hAnsi="Times New Roman" w:cs="Times New Roman"/>
          <w:color w:val="000000" w:themeColor="text1"/>
          <w:sz w:val="28"/>
          <w:szCs w:val="28"/>
        </w:rPr>
        <w:t>осуществлением Открытой</w:t>
      </w:r>
      <w:r w:rsidRPr="006252A2">
        <w:rPr>
          <w:rFonts w:ascii="Times New Roman" w:hAnsi="Times New Roman" w:cs="Times New Roman"/>
          <w:color w:val="000000" w:themeColor="text1"/>
          <w:sz w:val="28"/>
          <w:szCs w:val="28"/>
        </w:rPr>
        <w:t xml:space="preserve">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не проводится.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Заявки на включение в реестр, которые согласно протоколу вскрытия конвертов с Заявками (открытия доступа к Заявкам) приняты к рассмотрению, рассматриваются комиссией в дату рассмотрения Заявок на включение в реестр, установленную Порядком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которая должна быть не позднее 10 (десяти) дней со дня, следующего за днём окончания вскрытия конвертов с Заявками (открытия доступа к Заявками)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Заказчик вправе проверять достоверность сведений, содержащихся в Заявке на включение в реестр, которая согласно протоколу вскрытия конвертов с Заявками (открытия доступа к Заявкам) принята к рассмотрению, со дня вынесения решения о принятии к рассмотрению Заявки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по итогам рассмотрения Заявок на включение в реестр принимает в отношении каждого Потенциального Участника решение, которое заносится в протокол рассмотрения Заявок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 признании Потенциального Участника Потенциальным участником (о признании товара потенциальным товаром) и о внесении сведений о Потенциальном участнике (товаре) в Реестр потенциальных участников (товаров);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об отказе в признании Потенциального Участника Потенциальным участником (товаром) и об отказе во внесении сведений о Потенциальном участнике (товаре) в Реестр потенциальных участников (товаров).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Сведения о Потенциальном участнике (товаре) вносятся в Реестр потенциальных участников (товаров) не позднее 5 (пяти) Рабочих дней со дня принятия комиссией решения о признании Потенциального Участника (товара) Потенциальным участником (товаром) и о внесении сведений о Потенциальном участнике (товаре) в Реестр потенциальных участников (товаре).</w:t>
      </w:r>
    </w:p>
    <w:p w:rsidR="00B80763" w:rsidRPr="006252A2" w:rsidRDefault="00D030C2"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xml:space="preserve">Если Заявка на включение в реестр не принята к рассмотрению или если в отношении потенциального Участника (товара) Комиссией принято решение об отказе в признании Потенциального Участника (товара) Потенциальным участником (товаром) и об отказе во внесении сведений о Потенциальном участнике (товаре) в Реестр потенциальных участников (товаров), Потенциальный Участник (товар) не лишается права предоставления новых Заявок на включение в реестр в рамках другой открытой </w:t>
      </w:r>
      <w:proofErr w:type="spellStart"/>
      <w:r w:rsidR="00B80763" w:rsidRPr="006252A2">
        <w:rPr>
          <w:rFonts w:ascii="Times New Roman" w:hAnsi="Times New Roman" w:cs="Times New Roman"/>
          <w:color w:val="000000" w:themeColor="text1"/>
          <w:sz w:val="28"/>
          <w:szCs w:val="28"/>
        </w:rPr>
        <w:t>предквалификации</w:t>
      </w:r>
      <w:proofErr w:type="spellEnd"/>
      <w:r w:rsidR="00B80763"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по итогам рассмотрения Заявок на включение в реестр ни один Потенциальный Участник не признан Потенциальным участником, то дальнейших действий по периоду, связанных с осуществлением в рамках данной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не проводится.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Выписка из протокола рассмотрения Заявок на включение в реестр направляется не позднее 5 (пяти) Рабочих дней со дня подписания такого протокола Потенциальному участнику (Производителю товара), решение </w:t>
      </w:r>
      <w:r w:rsidR="00604B79" w:rsidRPr="006252A2">
        <w:rPr>
          <w:rFonts w:ascii="Times New Roman" w:hAnsi="Times New Roman" w:cs="Times New Roman"/>
          <w:color w:val="000000" w:themeColor="text1"/>
          <w:sz w:val="28"/>
          <w:szCs w:val="28"/>
        </w:rPr>
        <w:t>о признании,</w:t>
      </w:r>
      <w:r w:rsidRPr="006252A2">
        <w:rPr>
          <w:rFonts w:ascii="Times New Roman" w:hAnsi="Times New Roman" w:cs="Times New Roman"/>
          <w:color w:val="000000" w:themeColor="text1"/>
          <w:sz w:val="28"/>
          <w:szCs w:val="28"/>
        </w:rPr>
        <w:t xml:space="preserve"> которого (которых) таковым (таковыми) и о внесении сведений о котором (которых) в Реестр потенциальных участников занесено в такой протокол.</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Потенциальные участники в порядке и сроки, установленные Порядком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обязаны поддерживать достоверность и актуальность сведений, содержащихся в предоставленной Заявке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в любое время запросить актуальные сведения о Потенциальном участнике (товаре). Потенциальный участник (производитель) должен предоставить заказчику ответ на данный запрос не позднее 5 (пяти) Рабочих дней со дня его получения.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заказчик установит недостоверность и неактуальность сведений о Потенциальном участнике (товаре), содержащихся в Заявке на включение в реестр к рассмотрению, то комиссия вправе принять решение об исключении Потенциального участника (товара) из Реестра потенциальных участников </w:t>
      </w:r>
      <w:r w:rsidRPr="006252A2">
        <w:rPr>
          <w:rFonts w:ascii="Times New Roman" w:hAnsi="Times New Roman" w:cs="Times New Roman"/>
          <w:color w:val="000000" w:themeColor="text1"/>
          <w:sz w:val="28"/>
          <w:szCs w:val="28"/>
        </w:rPr>
        <w:lastRenderedPageBreak/>
        <w:t>(товаров), которое заносится в протокол об исключении Потенциальных участников (товаров).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Сведения о Потенциальном участнике (товаре) исключаются из Реестра потенциальных участников (товаров) не позднее дня принятия Комиссией решения об исключении Потенциального участника (товара) из Реестра потенциальных участников (товаров).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Выписка из протокола об исключении Потенциальных участников (товаров) направляется не позднее 5 (пяти) Рабочих дней со дня подписания такого протокола Потенциальному участнику (Производителю), решение </w:t>
      </w:r>
      <w:r w:rsidR="00604B79" w:rsidRPr="006252A2">
        <w:rPr>
          <w:rFonts w:ascii="Times New Roman" w:hAnsi="Times New Roman" w:cs="Times New Roman"/>
          <w:color w:val="000000" w:themeColor="text1"/>
          <w:sz w:val="28"/>
          <w:szCs w:val="28"/>
        </w:rPr>
        <w:t>об исключении,</w:t>
      </w:r>
      <w:r w:rsidRPr="006252A2">
        <w:rPr>
          <w:rFonts w:ascii="Times New Roman" w:hAnsi="Times New Roman" w:cs="Times New Roman"/>
          <w:color w:val="000000" w:themeColor="text1"/>
          <w:sz w:val="28"/>
          <w:szCs w:val="28"/>
        </w:rPr>
        <w:t xml:space="preserve"> которого из Реестра потенциальных участников (товаров) занесено в такой протокол.</w:t>
      </w:r>
    </w:p>
    <w:p w:rsidR="00B80763" w:rsidRPr="006252A2" w:rsidRDefault="00D030C2"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Протоколы, составляемые при осуществлении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размещаются заказчиком на Сайте заказчика не позднее чем через 3 (три) дня со дня подписания таких протоколов.</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17" w:name="_Toc429013285"/>
      <w:r w:rsidRPr="006252A2">
        <w:rPr>
          <w:rFonts w:ascii="Times New Roman" w:hAnsi="Times New Roman" w:cs="Times New Roman"/>
          <w:color w:val="000000" w:themeColor="text1"/>
        </w:rPr>
        <w:t>5 Проведение закупки с переторжкой</w:t>
      </w:r>
      <w:bookmarkEnd w:id="17"/>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Переторжка - процедура, предполагающая добровольное изменение первоначальных предложений участниками закупки.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вправе принять решение о проведении переторжки по одному, по нескольким или по всем критериям оценки, указанным в Документации о закупке.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улучшенные сведения Заявок, которые направлены на улучшение сведений Заявок. </w:t>
      </w:r>
    </w:p>
    <w:p w:rsidR="00B80763" w:rsidRPr="006252A2" w:rsidRDefault="00D030C2"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 о закупке.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проведении переторжки участники закупки к установленному заказчиком сроку и порядке представляют измененные предложения в порядке, установленном для подачи заявок на участие в закупке, измененные условия исполнения договора.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проведении переторжки участникам может быть предоставлена возможность добровольно повысить предпочтительность их предложений путем изменения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Участник не предоставил измененное предложение или предоставил ухудшенные сведения Заявки, то действует прежняя редакция Заявки.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вправе принять решение о проведении переторжки на Электронной торговой площадке в режиме реального времени, о чем должно быть указано в протоколе. В этом случае Участники предоставляют улучшенные </w:t>
      </w:r>
      <w:r w:rsidRPr="006252A2">
        <w:rPr>
          <w:rFonts w:ascii="Times New Roman" w:hAnsi="Times New Roman" w:cs="Times New Roman"/>
          <w:color w:val="000000" w:themeColor="text1"/>
          <w:sz w:val="28"/>
          <w:szCs w:val="28"/>
        </w:rPr>
        <w:lastRenderedPageBreak/>
        <w:t xml:space="preserve">сведения Заявок посредством функционала Электронной торговой площадки только по критерию цена договора. В течение времени проведения переторжки на Электронной торговой площадке в режиме реального времени каждый Участник </w:t>
      </w:r>
      <w:r w:rsidR="00604B79" w:rsidRPr="006252A2">
        <w:rPr>
          <w:rFonts w:ascii="Times New Roman" w:hAnsi="Times New Roman" w:cs="Times New Roman"/>
          <w:color w:val="000000" w:themeColor="text1"/>
          <w:sz w:val="28"/>
          <w:szCs w:val="28"/>
        </w:rPr>
        <w:t>вправе более</w:t>
      </w:r>
      <w:r w:rsidRPr="006252A2">
        <w:rPr>
          <w:rFonts w:ascii="Times New Roman" w:hAnsi="Times New Roman" w:cs="Times New Roman"/>
          <w:color w:val="000000" w:themeColor="text1"/>
          <w:sz w:val="28"/>
          <w:szCs w:val="28"/>
        </w:rPr>
        <w:t xml:space="preserve"> чем один раз предлагать улучшение первоначальных(</w:t>
      </w:r>
      <w:r w:rsidR="00604B79" w:rsidRPr="006252A2">
        <w:rPr>
          <w:rFonts w:ascii="Times New Roman" w:hAnsi="Times New Roman" w:cs="Times New Roman"/>
          <w:color w:val="000000" w:themeColor="text1"/>
          <w:sz w:val="28"/>
          <w:szCs w:val="28"/>
        </w:rPr>
        <w:t>предыдущих) сведений</w:t>
      </w:r>
      <w:r w:rsidRPr="006252A2">
        <w:rPr>
          <w:rFonts w:ascii="Times New Roman" w:hAnsi="Times New Roman" w:cs="Times New Roman"/>
          <w:color w:val="000000" w:themeColor="text1"/>
          <w:sz w:val="28"/>
          <w:szCs w:val="28"/>
        </w:rPr>
        <w:t xml:space="preserve"> Заявки, до окончания приема предложений, если иное не установлено в Документации о закупке.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Порядок проведения переторжки на Электронной торговой площадке в режиме реального времени устанавливается в Документации о закупке, с учетом требований настоящего Положения.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После проведения переторжки победителем признается лицо, предложившее лучшие условия исполнения договора по результатам переторжки.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выносит решение о переторжке и участниках закупки, которым направляются предложения, что отражается в протоколе.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Переторжка может проводиться многократно.</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случаях, когда Закупка признана несостоявшейся в связи с тем, что только один Участник признан Участником и Заявка им не отозвана, переторжка не проводится, однако заказчик вправе направить единственному Участнику предложение об улучшении Участником первоначальных сведений Заявки и принять одно из решений, предусмотренных настоящим Положением, после получения ответа от единственного Участника.</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18" w:name="_Toc429013286"/>
      <w:r w:rsidRPr="006252A2">
        <w:rPr>
          <w:rFonts w:ascii="Times New Roman" w:hAnsi="Times New Roman" w:cs="Times New Roman"/>
          <w:color w:val="000000" w:themeColor="text1"/>
        </w:rPr>
        <w:t>6 Участие субъектов малого и среднего предпринимательства</w:t>
      </w:r>
      <w:bookmarkStart w:id="19" w:name="_Toc429013287"/>
      <w:bookmarkEnd w:id="18"/>
      <w:r w:rsidRPr="006252A2">
        <w:rPr>
          <w:rFonts w:ascii="Times New Roman" w:hAnsi="Times New Roman" w:cs="Times New Roman"/>
          <w:color w:val="000000" w:themeColor="text1"/>
        </w:rPr>
        <w:t xml:space="preserve"> в закупках</w:t>
      </w:r>
      <w:bookmarkEnd w:id="19"/>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Под закупками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(далее – субъекты МСП). Участники таких закупок в заявках на участие обязаны декларировать свою принадлежность к субъектам МСП. Особенности осуществления таких закупок предусматриваются в документации о закупке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Закупки у субъектов МСП могут быть осуществлены способами, установленными настоящим Положением.</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установить требование о внесении участниками обеспечения заявки. Порядок и условия его внесения указываются в документации о закупке в соответствии с требованиями настоящего Положения и с предоставлением возможности права выбора условий обеспечения заявки. Размер обеспечения заявки не может превышать 2 процентов начальной (максимальной) цены договора (цены лота).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Денежные средства, внесенные в качестве </w:t>
      </w:r>
      <w:proofErr w:type="gramStart"/>
      <w:r w:rsidRPr="006252A2">
        <w:rPr>
          <w:rFonts w:ascii="Times New Roman" w:hAnsi="Times New Roman" w:cs="Times New Roman"/>
          <w:color w:val="000000" w:themeColor="text1"/>
          <w:sz w:val="28"/>
          <w:szCs w:val="28"/>
        </w:rPr>
        <w:t>обеспечения  заявки</w:t>
      </w:r>
      <w:proofErr w:type="gramEnd"/>
      <w:r w:rsidRPr="006252A2">
        <w:rPr>
          <w:rFonts w:ascii="Times New Roman" w:hAnsi="Times New Roman" w:cs="Times New Roman"/>
          <w:color w:val="000000" w:themeColor="text1"/>
          <w:sz w:val="28"/>
          <w:szCs w:val="28"/>
        </w:rPr>
        <w:t xml:space="preserve"> на участие в закупке среди субъектов МСП, возвращаются на счет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Денежные средства, внесенные в качестве обеспечения заявки на участие в закупке среди субъектов МСП, возвращаются на счет участника закупки, заявке которого присвоен первый номер, в срок не более 7 рабочих дней со дня </w:t>
      </w:r>
      <w:r w:rsidRPr="006252A2">
        <w:rPr>
          <w:rFonts w:ascii="Times New Roman" w:hAnsi="Times New Roman" w:cs="Times New Roman"/>
          <w:color w:val="000000" w:themeColor="text1"/>
          <w:sz w:val="28"/>
          <w:szCs w:val="28"/>
        </w:rPr>
        <w:lastRenderedPageBreak/>
        <w:t>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Размер обеспечения исполнения договора:</w:t>
      </w:r>
    </w:p>
    <w:p w:rsidR="00B80763" w:rsidRPr="006252A2" w:rsidRDefault="00B80763" w:rsidP="00053BDB">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устанавливается в размере аванса, если договором предусмотрена выплата аванса.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Обеспечение исполнения договора может предоставляться участником закупки, являющимся субъектом МСП, путем внесения денежных средств или банковской гарантией. Выбор способа обеспечения исполнения договора осуществляется участником закупки, являющимся субъектом МСП, в соответствии с требованиями документации о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815449">
        <w:rPr>
          <w:rFonts w:ascii="Times New Roman" w:hAnsi="Times New Roman" w:cs="Times New Roman"/>
          <w:color w:val="000000" w:themeColor="text1"/>
          <w:sz w:val="28"/>
          <w:szCs w:val="28"/>
        </w:rPr>
        <w:t xml:space="preserve">Договор с субъектами МСП заключается в порядке, установленном закупочной документацией, в срок не более 20 </w:t>
      </w:r>
      <w:r>
        <w:rPr>
          <w:rFonts w:ascii="Times New Roman" w:hAnsi="Times New Roman" w:cs="Times New Roman"/>
          <w:color w:val="000000" w:themeColor="text1"/>
          <w:sz w:val="28"/>
          <w:szCs w:val="28"/>
        </w:rPr>
        <w:t xml:space="preserve">рабочих </w:t>
      </w:r>
      <w:r w:rsidRPr="00815449">
        <w:rPr>
          <w:rFonts w:ascii="Times New Roman" w:hAnsi="Times New Roman" w:cs="Times New Roman"/>
          <w:color w:val="000000" w:themeColor="text1"/>
          <w:sz w:val="28"/>
          <w:szCs w:val="28"/>
        </w:rPr>
        <w:t>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r w:rsidRPr="006252A2">
        <w:rPr>
          <w:rFonts w:ascii="Times New Roman" w:hAnsi="Times New Roman" w:cs="Times New Roman"/>
          <w:color w:val="000000" w:themeColor="text1"/>
          <w:sz w:val="28"/>
          <w:szCs w:val="28"/>
        </w:rPr>
        <w:t xml:space="preserve">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осуществлении закупки среди субъектов МСП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осуществлении закупок способами, предусмотренными настоящим Положением, может быть предусмотрено условие о возможности привлечения поставщиком (подрядчиком, исполнителем), не являющимся субъектом МСП, к исполнению договора третьих лиц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в котором в том числе декларируют принадлежность субподрядчиков (соисполнителей) к субъектам МСП, указывая по каждому из них среднюю численность работников за предшествующий календарный год и выручку от реализации товаров или балансовую стоимость активов (остаточную стоимость основных средств и нематериальных активов) за предшествующий календарный год (без НДС).</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предусмотренном настоящим пунктом, условие об </w:t>
      </w:r>
      <w:proofErr w:type="gramStart"/>
      <w:r w:rsidRPr="006252A2">
        <w:rPr>
          <w:rFonts w:ascii="Times New Roman" w:hAnsi="Times New Roman" w:cs="Times New Roman"/>
          <w:color w:val="000000" w:themeColor="text1"/>
          <w:sz w:val="28"/>
          <w:szCs w:val="28"/>
        </w:rPr>
        <w:t>обязательном  привлечении</w:t>
      </w:r>
      <w:proofErr w:type="gramEnd"/>
      <w:r w:rsidRPr="006252A2">
        <w:rPr>
          <w:rFonts w:ascii="Times New Roman" w:hAnsi="Times New Roman" w:cs="Times New Roman"/>
          <w:color w:val="000000" w:themeColor="text1"/>
          <w:sz w:val="28"/>
          <w:szCs w:val="28"/>
        </w:rPr>
        <w:t xml:space="preserve"> к исполнению договоров третьих лиц из числа субъектов МСП включается в договоры. При этом в договоре должно быть предусмотрено, что невыполнение поставщиком (подрядчиком, исполнителем) указанного требования </w:t>
      </w:r>
      <w:r w:rsidRPr="006252A2">
        <w:rPr>
          <w:rFonts w:ascii="Times New Roman" w:hAnsi="Times New Roman" w:cs="Times New Roman"/>
          <w:color w:val="000000" w:themeColor="text1"/>
          <w:sz w:val="28"/>
          <w:szCs w:val="28"/>
        </w:rPr>
        <w:lastRenderedPageBreak/>
        <w:t xml:space="preserve">является основанием для </w:t>
      </w:r>
      <w:proofErr w:type="gramStart"/>
      <w:r w:rsidRPr="006252A2">
        <w:rPr>
          <w:rFonts w:ascii="Times New Roman" w:hAnsi="Times New Roman" w:cs="Times New Roman"/>
          <w:color w:val="000000" w:themeColor="text1"/>
          <w:sz w:val="28"/>
          <w:szCs w:val="28"/>
        </w:rPr>
        <w:t>расторжения  договора</w:t>
      </w:r>
      <w:proofErr w:type="gramEnd"/>
      <w:r w:rsidRPr="006252A2">
        <w:rPr>
          <w:rFonts w:ascii="Times New Roman" w:hAnsi="Times New Roman" w:cs="Times New Roman"/>
          <w:color w:val="000000" w:themeColor="text1"/>
          <w:sz w:val="28"/>
          <w:szCs w:val="28"/>
        </w:rPr>
        <w:t xml:space="preserve">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по истечении срока приема заявок отменить ограничение относительно участия только субъектов МСП и осуществить закупку на общих основаниях в случаях, если: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субъекты МСП не подали заявку на участие в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заявки всех участников, являющихся субъектами МСП, отозваны или не соответствуют требованиям, предусмотренным документацией о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заказчиком в порядке, установленном настоящим Положением, принято решение о том, что договор по результатам закупки не заключается.</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договор по результатам закупки среди субъектов МСП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МСП, а также осуществить закупку на общих основаниях.</w:t>
      </w:r>
    </w:p>
    <w:p w:rsidR="00B80763" w:rsidRPr="006252A2" w:rsidRDefault="00CF1844" w:rsidP="00B80763">
      <w:pPr>
        <w:pStyle w:val="1"/>
        <w:spacing w:before="0" w:line="240" w:lineRule="auto"/>
        <w:jc w:val="center"/>
        <w:rPr>
          <w:rFonts w:ascii="Times New Roman" w:hAnsi="Times New Roman" w:cs="Times New Roman"/>
          <w:color w:val="000000" w:themeColor="text1"/>
        </w:rPr>
      </w:pPr>
      <w:bookmarkStart w:id="20" w:name="_Toc429013288"/>
      <w:r w:rsidRPr="006252A2">
        <w:rPr>
          <w:rFonts w:ascii="Times New Roman" w:hAnsi="Times New Roman" w:cs="Times New Roman"/>
          <w:color w:val="000000" w:themeColor="text1"/>
        </w:rPr>
        <w:t>7 Обеспечительные</w:t>
      </w:r>
      <w:r w:rsidR="00B80763" w:rsidRPr="006252A2">
        <w:rPr>
          <w:rFonts w:ascii="Times New Roman" w:hAnsi="Times New Roman" w:cs="Times New Roman"/>
          <w:color w:val="000000" w:themeColor="text1"/>
        </w:rPr>
        <w:t xml:space="preserve"> платежи</w:t>
      </w:r>
      <w:bookmarkEnd w:id="20"/>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21" w:name="_Toc429013289"/>
      <w:r w:rsidRPr="006252A2">
        <w:rPr>
          <w:rFonts w:ascii="Times New Roman" w:hAnsi="Times New Roman" w:cs="Times New Roman"/>
          <w:color w:val="000000" w:themeColor="text1"/>
          <w:sz w:val="28"/>
          <w:szCs w:val="28"/>
        </w:rPr>
        <w:t>7.1 Обеспечение заявки на участие в закупочных процедурах</w:t>
      </w:r>
      <w:bookmarkEnd w:id="21"/>
      <w:r w:rsidRPr="006252A2">
        <w:rPr>
          <w:rFonts w:ascii="Times New Roman" w:hAnsi="Times New Roman" w:cs="Times New Roman"/>
          <w:color w:val="000000" w:themeColor="text1"/>
          <w:sz w:val="28"/>
          <w:szCs w:val="28"/>
        </w:rPr>
        <w:t xml:space="preserve">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Обеспечение заявки на участие в закупочных процедурах устанавливается в денежном виде в валюте Российской Федерации.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осуществления закупки путем проведения конкурса, заказчиком при необходимости устанавливается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Требование обеспечения заявки на участие в конкурсе, в равной мере распространяется на всех участников соответствующей процедуры закупки и указывается в документации.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Обеспечение заявки на участие в конкурсе, перечисляется участником процедуры закупки на счет заказчика, указанный в извещении о проведении конкурса.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Размер обеспечения заявки на участие в конкурсе, не может быть менее 2 процентов и более 5 процентов от начальной (максимальной) цены договора.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осуществления закупки путем проведения аукциона устанавливается требование обеспечения заявки.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Размер обеспечения заявки на участие в аукционе не может быть менее чем 0,5 процента и не может превышать 5 процентов начальной (максимальной) цены договора (цены лота). Требование обеспечения заявки на участие в аукционе в равной мере распространяется на всех участников соответствующей процедуры закупки и указывается в документации.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Срок и порядок внесения денежных средств в качестве обеспечения заявки на участие в аукционе устанавливаются Оператором электронной торговой площадки. Денежные средства в качестве обеспечения заявки на участие в аукционе вносятся участником процедуры закупки на счет Оператора электронной торговой площадки.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Возврат участнику закупки денежных средств, перечисленных им в качестве обеспечения заявки на участие в закупочных процедурах, производится в следующем порядке: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в случае закупки путем проведения конкурса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5 (пяти) рабочих дней со дня составления протокола рассмотрения заявок на участие в конкурсе, в случае, если такому участнику было отказано в допуске к участию в конкурсе;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5 (пяти) рабочих дней со дня составления протокола оценки и сопоставления заявок на участие в конкурсе, в случае, если участник не стал победителем конкурса, за исключением участника, заявке которого присвоен второй номер;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победителю конкурса в течение 5 (пяти) рабочих дней со дня заключения с ним договора по результатам проведенного конкурса;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участнику, заявке </w:t>
      </w:r>
      <w:proofErr w:type="gramStart"/>
      <w:r w:rsidRPr="006252A2">
        <w:rPr>
          <w:rFonts w:ascii="Times New Roman" w:hAnsi="Times New Roman" w:cs="Times New Roman"/>
          <w:color w:val="000000" w:themeColor="text1"/>
          <w:sz w:val="28"/>
          <w:szCs w:val="28"/>
        </w:rPr>
        <w:t>на участие</w:t>
      </w:r>
      <w:proofErr w:type="gramEnd"/>
      <w:r w:rsidRPr="006252A2">
        <w:rPr>
          <w:rFonts w:ascii="Times New Roman" w:hAnsi="Times New Roman" w:cs="Times New Roman"/>
          <w:color w:val="000000" w:themeColor="text1"/>
          <w:sz w:val="28"/>
          <w:szCs w:val="28"/>
        </w:rPr>
        <w:t xml:space="preserve"> в конкурсе которого присвоен второй номер, в течение 5 (пяти) рабочих дней со дня заключения договора с победителем конкурса или с таким участником.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Порядок и размер внесения и возврата денежных средств в качестве обеспечения заявки на участие в запросе предложений производится </w:t>
      </w:r>
      <w:proofErr w:type="gramStart"/>
      <w:r w:rsidRPr="006252A2">
        <w:rPr>
          <w:rFonts w:ascii="Times New Roman" w:hAnsi="Times New Roman" w:cs="Times New Roman"/>
          <w:color w:val="000000" w:themeColor="text1"/>
          <w:sz w:val="28"/>
          <w:szCs w:val="28"/>
        </w:rPr>
        <w:t>в соответствии с порядком</w:t>
      </w:r>
      <w:proofErr w:type="gramEnd"/>
      <w:r w:rsidRPr="006252A2">
        <w:rPr>
          <w:rFonts w:ascii="Times New Roman" w:hAnsi="Times New Roman" w:cs="Times New Roman"/>
          <w:color w:val="000000" w:themeColor="text1"/>
          <w:sz w:val="28"/>
          <w:szCs w:val="28"/>
        </w:rPr>
        <w:t xml:space="preserve"> указанным для процедуры конкурса.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в случае закупки путем проведения аукциона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рабочего дня следующего за днем размещения в единой информационной системе протокола рассмотрения первых частей заявок, в отношении денежных средств участника, не допущенного к участию в аукционе;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рабочего дня следующего за днем размещения в единой информационной системе протокола проведения аукциона (торговой сессии), в отношении денежных средств участника, не принявшего участие в аукционе (торговой сессии);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рабочего дня следующего за днем размещения в единой информационной системе протокола подведения итогов аукциона, в отношении денежных средств участника, заявка которого признана не соответствующей требованиям, предусмотренным в аукционной документации;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дня со дня получения уведомления об отзыве заявки участником закупки;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рабочего дня со дня заключения договора, в отношении денежных средств всех участников закупки (включая участника, с которым был заключен договор). </w:t>
      </w:r>
    </w:p>
    <w:p w:rsidR="00B80763" w:rsidRPr="006252A2" w:rsidRDefault="0069379C"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B80763" w:rsidRPr="006252A2">
        <w:rPr>
          <w:rFonts w:ascii="Times New Roman" w:hAnsi="Times New Roman" w:cs="Times New Roman"/>
          <w:color w:val="000000" w:themeColor="text1"/>
          <w:sz w:val="28"/>
          <w:szCs w:val="28"/>
        </w:rPr>
        <w:t xml:space="preserve">Порядок и размер внесения и возврата денежных средств в качестве обеспечения заявки на участие в запросе котировок производится в соответствии с </w:t>
      </w:r>
      <w:proofErr w:type="gramStart"/>
      <w:r w:rsidR="00B80763" w:rsidRPr="006252A2">
        <w:rPr>
          <w:rFonts w:ascii="Times New Roman" w:hAnsi="Times New Roman" w:cs="Times New Roman"/>
          <w:color w:val="000000" w:themeColor="text1"/>
          <w:sz w:val="28"/>
          <w:szCs w:val="28"/>
        </w:rPr>
        <w:t>порядком  указанным</w:t>
      </w:r>
      <w:proofErr w:type="gramEnd"/>
      <w:r w:rsidR="00B80763" w:rsidRPr="006252A2">
        <w:rPr>
          <w:rFonts w:ascii="Times New Roman" w:hAnsi="Times New Roman" w:cs="Times New Roman"/>
          <w:color w:val="000000" w:themeColor="text1"/>
          <w:sz w:val="28"/>
          <w:szCs w:val="28"/>
        </w:rPr>
        <w:t xml:space="preserve"> для процедуры аукциона.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22" w:name="_Toc429013290"/>
      <w:r w:rsidRPr="006252A2">
        <w:rPr>
          <w:rFonts w:ascii="Times New Roman" w:hAnsi="Times New Roman" w:cs="Times New Roman"/>
          <w:color w:val="000000" w:themeColor="text1"/>
          <w:sz w:val="28"/>
          <w:szCs w:val="28"/>
        </w:rPr>
        <w:t>7.2 Обеспечение исполнения договора</w:t>
      </w:r>
      <w:bookmarkEnd w:id="22"/>
      <w:r w:rsidRPr="006252A2">
        <w:rPr>
          <w:rFonts w:ascii="Times New Roman" w:hAnsi="Times New Roman" w:cs="Times New Roman"/>
          <w:color w:val="000000" w:themeColor="text1"/>
          <w:sz w:val="28"/>
          <w:szCs w:val="28"/>
        </w:rPr>
        <w:t xml:space="preserve">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установить в извещении о проведении закупки требование об обеспечении исполнения договора. В данном случае, договор заключается только после предоставления участником процедуры закупки, с которым заключается договор, документов, подтверждающих обеспечение исполнения договора.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Обеспечение исполнения договора может быть осуществлено посредством безотзывной банковской гарантии, выданной банком или иной кредитной организацией, договором поручительства или обеспечение в виде задатка на расчетный счет заказчика, в размере обеспечения исполнения договора и в порядке, установленных в извещении о проведении закупки.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предусмотреть предоставление обеспечения в одной конкретной форме либо указать несколько видов допустимых форм обеспечения. Если участником процедуры закупки, с которым заключается договор, является бюджетное, автономное или 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Размер обеспечения исполнения договора не может превышать 30 процентов начальной (максимальной) цены договора. В случае если начальная (максимальная) цена договора превышает 50 000 000 (пятьдесят миллионов) рублей, заказчик вправе установить требование обеспечения исполнения договора в размере от 10 до 30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30 процентов начальной (максимальной) цены договора (цены лота), в размере, не превышающем на 20 процентов размер аванса, но не менее чем размер аванса.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обеспечением исполнения договора является договор поручительства, поручителем может выступать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капитал и резервы поручителя, указанные в соответствующем разделе бухгалтерской отчетности, должны составлять не менее чем 300 000 000 (триста миллионов) рублей и превышать размер поручительства не менее чем в десять раз;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100 000 000 (сто миллионов) рублей;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300 000 000 (триста миллионов) рублей и превышать не менее чем в десять раз </w:t>
      </w:r>
      <w:r w:rsidRPr="006252A2">
        <w:rPr>
          <w:rFonts w:ascii="Times New Roman" w:hAnsi="Times New Roman" w:cs="Times New Roman"/>
          <w:color w:val="000000" w:themeColor="text1"/>
          <w:sz w:val="28"/>
          <w:szCs w:val="28"/>
        </w:rPr>
        <w:lastRenderedPageBreak/>
        <w:t xml:space="preserve">размер поручительства, или стоимость указанных основных средств должна составлять более чем 1 000 000 000 (один миллиард) рублей.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Соответствие поручителя требованиям, установленным частью 2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 настоящей статьи, определяется по данным бухгалтерской отчетности за каждый отчетный год.</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закупки, с которым заключается договор, одновременно с договором поручительства соответствующих копий бухгалтерских отчетностей поручителя, с указанием контактного телефона налогового органа, представленных в налоговый орган в установленном порядке, а также учредительных документов поручителя, документов, подтверждающих полномочия лица, подписавшего договор поручительства. </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23" w:name="_Toc429013291"/>
      <w:r w:rsidRPr="006252A2">
        <w:rPr>
          <w:rFonts w:ascii="Times New Roman" w:hAnsi="Times New Roman" w:cs="Times New Roman"/>
          <w:color w:val="000000" w:themeColor="text1"/>
        </w:rPr>
        <w:t>8</w:t>
      </w:r>
      <w:r w:rsidRPr="006252A2">
        <w:rPr>
          <w:rFonts w:ascii="Times New Roman" w:hAnsi="Times New Roman" w:cs="Times New Roman"/>
          <w:color w:val="000000" w:themeColor="text1"/>
        </w:rPr>
        <w:tab/>
        <w:t>Требования, предъявляемые к участникам процедуры закупки</w:t>
      </w:r>
      <w:bookmarkEnd w:id="23"/>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осуществлении закупки путем проведения конкурса, аукциона, запроса котировок, запроса предложений, закупки у единственного поставщика устанавливаются следующие обязательные требования к участникам закупки, для подтверждения которых заказчик вправе запросить документы:</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правомочность участника закупки заключать договор;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w:t>
      </w:r>
      <w:proofErr w:type="spellStart"/>
      <w:r w:rsidRPr="006252A2">
        <w:rPr>
          <w:rFonts w:ascii="Times New Roman" w:hAnsi="Times New Roman" w:cs="Times New Roman"/>
          <w:color w:val="000000" w:themeColor="text1"/>
          <w:sz w:val="28"/>
          <w:szCs w:val="28"/>
        </w:rPr>
        <w:t>непроведение</w:t>
      </w:r>
      <w:proofErr w:type="spellEnd"/>
      <w:r w:rsidRPr="006252A2">
        <w:rPr>
          <w:rFonts w:ascii="Times New Roman" w:hAnsi="Times New Roman" w:cs="Times New Roman"/>
          <w:color w:val="000000" w:themeColor="text1"/>
          <w:sz w:val="28"/>
          <w:szCs w:val="28"/>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w:t>
      </w:r>
      <w:r w:rsidR="00450CDC" w:rsidRPr="006252A2">
        <w:rPr>
          <w:rFonts w:ascii="Times New Roman" w:hAnsi="Times New Roman" w:cs="Times New Roman"/>
          <w:color w:val="000000" w:themeColor="text1"/>
          <w:sz w:val="28"/>
          <w:szCs w:val="28"/>
        </w:rPr>
        <w:t>не приостановление</w:t>
      </w:r>
      <w:r w:rsidRPr="006252A2">
        <w:rPr>
          <w:rFonts w:ascii="Times New Roman" w:hAnsi="Times New Roman" w:cs="Times New Roman"/>
          <w:color w:val="000000" w:themeColor="text1"/>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Pr="006252A2">
        <w:rPr>
          <w:rFonts w:ascii="Times New Roman" w:hAnsi="Times New Roman" w:cs="Times New Roman"/>
          <w:color w:val="000000" w:themeColor="text1"/>
          <w:sz w:val="28"/>
          <w:szCs w:val="28"/>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0763" w:rsidRPr="006252A2" w:rsidRDefault="0069379C"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отсутствие в предусмотренных Федеральными законами N 223-ФЗ, N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w:t>
      </w:r>
      <w:r w:rsidRPr="006252A2">
        <w:rPr>
          <w:rFonts w:ascii="Times New Roman" w:hAnsi="Times New Roman" w:cs="Times New Roman"/>
          <w:color w:val="000000" w:themeColor="text1"/>
          <w:sz w:val="28"/>
          <w:szCs w:val="28"/>
        </w:rPr>
        <w:tab/>
        <w:t>Предоставление декларации о соответствии участника закупки критериям отнесения к Субъектам МСП, установленным статьёй 4 Федерального закона Российской Федерации от 24.07.2007 № 209-ФЗ «О развитии малого и среднего предпринимательства в Российской Федерации» (далее - Декларация о соответствии участника закупки критериям отнесения к Субъектам МСП), если требование о её включении в состав Заявки установлено в Документации о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закупке путем проведения конкурса, аукциона, запроса котировок, запроса предложений заказчик вправе установить также следующие требования к участникам закупки: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отсутствие сведений об участниках закупки в реестре недобросовестных поставщиков, предусмотренном Федеральными законами.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иные обоснованные спецификой деятельности заказчика либо спецификой закупаемого товара, работ, услуг требования.</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иные требования, не противоречащие Федеральному закону N 135-ФЗ от 26 июля 2006 года «О защите конкуренции».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предусмотреть в документации о закупке требование о предоставлении участником закупки дополнительных документов и сведений, в том числе: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регистрации по месту жительства и о месте фактического проживания (для физического лица, с письменного согласия на обработку персональных данных, согласно 152-ФЗ "О персональных данных" по форме указанной в документации к закупке), номер контактного телефона, а также иные сведения, установленные в Документации (форма предоставления сведений устанавливается заказчиком);</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б) заверенные копии учредительных документов участника процедуры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заверенную копию свидетельства о регистрации участника процедуры закупки в качестве юридического лица (для участников закупки - юридических лиц - созданных в соответствии с законодательством Российской Федерации, а в случае, если участник процедуры закупки является индивидуальным предпринимателем, - свидетельства о регистрации в качестве индивидуального предпринимателя, страхового свидетельства государственного пенсионного страхования;</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г) заверенную копию свидетельства о постановке на учет в налоговом органе Российской Федерации, а для иностранных лиц, не осуществляющих деятельность в Российской Федерации, - через обособленное подразделение и (или) не состоящих на учете в налоговых органах Российской Федерации - копию справки налогового органа соответствующего государства о регистрации лица в качестве налогоплательщика в этом государстве с указанием кода налогоплательщика (или аналога кода налогоплательщика) с переводом на русский язык, заверенным в установленном порядке;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 полученные не ранее чем за шесть месяца до дня размещения в единой информационной системе документации о проведении процедуры закупки или даты направления приглашения к участию в процедуре закупки (если установлено документацией)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документации о проведении процедуры закупки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w:t>
      </w:r>
      <w:r w:rsidRPr="006252A2">
        <w:rPr>
          <w:rFonts w:ascii="Times New Roman" w:hAnsi="Times New Roman" w:cs="Times New Roman"/>
          <w:color w:val="000000" w:themeColor="text1"/>
          <w:sz w:val="28"/>
          <w:szCs w:val="28"/>
        </w:rPr>
        <w:lastRenderedPageBreak/>
        <w:t>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процедуре должна содержать также документ, подтверждающий полномочия такого лица;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ж) справку из службы судебных приставов по месту регистрации участника закупки о том, что на имущество данного участника закупки не наложен арест, выданную не ранее чем за три месяца до даты опубликования Документации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 копии документов бухгалтерской (финансовой) отчетности со штампом налогового органа на последнюю отчетную дату и за предыдущий год с аудиторским заключением. Аудиторское заключение представляется, если обязательное проведение аудита предусмотрено законодательством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 справку из налогового органа по месту государственной регистрации участника закупки об отсутствии просроченной задолженности по налоговым и иным обязательным платежам в бюджеты всех уровней, датированную числом не ранее чем за три месяца до даты опубликования Документации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 справку из налогового органа по месту государственной регистрации участника процедуры закупки о количестве открытых участником процедуры закупки счетов в банках с указанием их реквизитов, датированную числом не ранее чем за три месяца до даты опубликования Документации о проведении процедуры закупки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л) справку об отсутствии факта ареста счетов и картотеки из всех банков по каждому счету, в которых открыты счета участника процедуры закупки, датированные числом не ранее чем за три месяца до даты опубликования извещения о проведении процедуры закупки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м) иные документы и сведения, установленные заказчиком в документации.</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процедуры закупки должен обладать финансовыми ресурсами, оборудованием и другими материальными возможностями, надежностью, опытом и репутацией, а также трудовыми ресурсами, необходимыми для исполнения договора на поставку товара, оказания услуг, выполнения работ, если указанные требования содержатся в документации.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Требования к участникам процедуры закупки, предусмотренные настоящей статьи, могут быть также установлены заказчиком к соисполнителям </w:t>
      </w:r>
      <w:r w:rsidRPr="006252A2">
        <w:rPr>
          <w:rFonts w:ascii="Times New Roman" w:hAnsi="Times New Roman" w:cs="Times New Roman"/>
          <w:color w:val="000000" w:themeColor="text1"/>
          <w:sz w:val="28"/>
          <w:szCs w:val="28"/>
        </w:rPr>
        <w:lastRenderedPageBreak/>
        <w:t>(субподрядчикам, субпоставщикам), привлекаемым участникам процедуры закупки для исполнения договора. В этом случае в составе заявки участник процедуры закупки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Все документы, указанные выше могут предоставляться заказчику в соответствии с положениями документации о закупке, как через организатора электронной торговой площадки, так и напрямую.</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осуществлении закупки на выполнение работ, оказания услуг, заказчик вправе установить также участникам процедуры закупки требование к опыту работ, в том числе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проводится процедура закупки.</w:t>
      </w:r>
    </w:p>
    <w:p w:rsidR="00B80763" w:rsidRPr="006252A2" w:rsidRDefault="009E0C06"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xml:space="preserve">Комиссия проверяет соответствие участников процедур закупок требованиям, указанным в документации, если такое требование установлено заказчиком. </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24" w:name="_Toc429013292"/>
      <w:r w:rsidRPr="006252A2">
        <w:rPr>
          <w:rFonts w:ascii="Times New Roman" w:hAnsi="Times New Roman" w:cs="Times New Roman"/>
          <w:color w:val="000000" w:themeColor="text1"/>
        </w:rPr>
        <w:t>9</w:t>
      </w:r>
      <w:r w:rsidRPr="006252A2">
        <w:rPr>
          <w:rFonts w:ascii="Times New Roman" w:hAnsi="Times New Roman" w:cs="Times New Roman"/>
          <w:color w:val="000000" w:themeColor="text1"/>
        </w:rPr>
        <w:tab/>
        <w:t>Порядок заключения, исполнения, расторжения договора</w:t>
      </w:r>
      <w:bookmarkEnd w:id="24"/>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25" w:name="_Toc429013293"/>
      <w:r w:rsidRPr="006252A2">
        <w:rPr>
          <w:rFonts w:ascii="Times New Roman" w:hAnsi="Times New Roman" w:cs="Times New Roman"/>
          <w:color w:val="000000" w:themeColor="text1"/>
          <w:sz w:val="28"/>
          <w:szCs w:val="28"/>
        </w:rPr>
        <w:t>9.1 Заключение договора</w:t>
      </w:r>
      <w:bookmarkEnd w:id="25"/>
    </w:p>
    <w:p w:rsidR="00B80763" w:rsidRPr="00C11E43" w:rsidRDefault="00B80763" w:rsidP="0015251E">
      <w:pPr>
        <w:pStyle w:val="2"/>
        <w:spacing w:before="0" w:line="240" w:lineRule="auto"/>
        <w:ind w:firstLine="708"/>
        <w:jc w:val="both"/>
        <w:rPr>
          <w:rFonts w:ascii="Times New Roman" w:hAnsi="Times New Roman" w:cs="Times New Roman"/>
          <w:b w:val="0"/>
          <w:color w:val="000000" w:themeColor="text1"/>
          <w:sz w:val="28"/>
          <w:szCs w:val="28"/>
        </w:rPr>
      </w:pPr>
      <w:r w:rsidRPr="00C11E43">
        <w:rPr>
          <w:rFonts w:ascii="Times New Roman" w:hAnsi="Times New Roman" w:cs="Times New Roman"/>
          <w:b w:val="0"/>
          <w:color w:val="000000" w:themeColor="text1"/>
          <w:sz w:val="28"/>
          <w:szCs w:val="28"/>
        </w:rPr>
        <w:t>По результатам проведения торгов между заказчиком и участником закупки в порядке, предусмотренном Гражданским кодексом Российской Федерации и иными федеральными законами, с учетом особенностей настоящего Положения, заключается договор.</w:t>
      </w:r>
      <w:r w:rsidR="0015251E">
        <w:rPr>
          <w:rFonts w:ascii="Times New Roman" w:hAnsi="Times New Roman" w:cs="Times New Roman"/>
          <w:b w:val="0"/>
          <w:color w:val="000000" w:themeColor="text1"/>
          <w:sz w:val="28"/>
          <w:szCs w:val="28"/>
        </w:rPr>
        <w:t xml:space="preserve"> </w:t>
      </w:r>
      <w:r w:rsidRPr="00C11E43">
        <w:rPr>
          <w:rFonts w:ascii="Times New Roman" w:hAnsi="Times New Roman" w:cs="Times New Roman"/>
          <w:b w:val="0"/>
          <w:color w:val="000000" w:themeColor="text1"/>
          <w:sz w:val="28"/>
          <w:szCs w:val="28"/>
        </w:rPr>
        <w:t>Договор должен быть заключен не ранее чем через десять дней со дня опубликования результатов торгов. Конкретные сроки заключения договора указываются в документации о закупке. Срок на заключение договора исчисляется:</w:t>
      </w:r>
    </w:p>
    <w:p w:rsidR="00B80763" w:rsidRPr="00C11E43" w:rsidRDefault="00B80763" w:rsidP="0015251E">
      <w:pPr>
        <w:pStyle w:val="2"/>
        <w:spacing w:before="0" w:line="240" w:lineRule="auto"/>
        <w:ind w:firstLine="708"/>
        <w:jc w:val="both"/>
        <w:rPr>
          <w:rFonts w:ascii="Times New Roman" w:hAnsi="Times New Roman" w:cs="Times New Roman"/>
          <w:b w:val="0"/>
          <w:color w:val="000000" w:themeColor="text1"/>
          <w:sz w:val="28"/>
          <w:szCs w:val="28"/>
        </w:rPr>
      </w:pPr>
      <w:r w:rsidRPr="00C11E43">
        <w:rPr>
          <w:rFonts w:ascii="Times New Roman" w:hAnsi="Times New Roman" w:cs="Times New Roman"/>
          <w:b w:val="0"/>
          <w:color w:val="000000" w:themeColor="text1"/>
          <w:sz w:val="28"/>
          <w:szCs w:val="28"/>
        </w:rPr>
        <w:t>1) по итогам проведения конкурса со дня опубликования протокола оценки и сопоставления заявок на участие в конкурсе;</w:t>
      </w:r>
    </w:p>
    <w:p w:rsidR="00B80763" w:rsidRPr="00C11E43" w:rsidRDefault="00B80763" w:rsidP="0015251E">
      <w:pPr>
        <w:pStyle w:val="2"/>
        <w:spacing w:before="0" w:line="240" w:lineRule="auto"/>
        <w:ind w:firstLine="708"/>
        <w:jc w:val="both"/>
        <w:rPr>
          <w:rFonts w:ascii="Times New Roman" w:hAnsi="Times New Roman" w:cs="Times New Roman"/>
          <w:b w:val="0"/>
          <w:color w:val="000000" w:themeColor="text1"/>
          <w:sz w:val="28"/>
          <w:szCs w:val="28"/>
        </w:rPr>
      </w:pPr>
      <w:r w:rsidRPr="00C11E43">
        <w:rPr>
          <w:rFonts w:ascii="Times New Roman" w:hAnsi="Times New Roman" w:cs="Times New Roman"/>
          <w:b w:val="0"/>
          <w:color w:val="000000" w:themeColor="text1"/>
          <w:sz w:val="28"/>
          <w:szCs w:val="28"/>
        </w:rPr>
        <w:t>2) по итогам открытого аукциона со дня опубликования протокола подведения итогов аукциона;</w:t>
      </w:r>
    </w:p>
    <w:p w:rsidR="00B80763" w:rsidRPr="00C37689" w:rsidRDefault="00B80763" w:rsidP="0015251E">
      <w:pPr>
        <w:pStyle w:val="2"/>
        <w:spacing w:before="0" w:line="240" w:lineRule="auto"/>
        <w:ind w:firstLine="708"/>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Pr="006252A2">
        <w:rPr>
          <w:rFonts w:ascii="Times New Roman" w:hAnsi="Times New Roman" w:cs="Times New Roman"/>
          <w:color w:val="000000" w:themeColor="text1"/>
          <w:sz w:val="28"/>
          <w:szCs w:val="28"/>
        </w:rPr>
        <w:t xml:space="preserve"> </w:t>
      </w:r>
      <w:r w:rsidRPr="00C11E43">
        <w:rPr>
          <w:rFonts w:ascii="Times New Roman" w:hAnsi="Times New Roman" w:cs="Times New Roman"/>
          <w:b w:val="0"/>
          <w:color w:val="000000" w:themeColor="text1"/>
          <w:sz w:val="28"/>
          <w:szCs w:val="28"/>
        </w:rPr>
        <w:t>по результатам несостоявшейся процедуры закупки, если только один участник размещения заказа, подавший заявку на участие в конкурсе, признан участником процедуры закупки со дня подписания протокола.</w:t>
      </w:r>
    </w:p>
    <w:p w:rsidR="00B80763"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 результатам проведения закупок между заказчиком и участником закупки в порядке, предусмотренном Гражданским кодексом Российской Федерации и иными федеральными законами, с учетом особенностей настоящего Положения, заключается договор. </w:t>
      </w:r>
      <w:r w:rsidRPr="00815449">
        <w:rPr>
          <w:rFonts w:ascii="Times New Roman" w:hAnsi="Times New Roman" w:cs="Times New Roman"/>
          <w:color w:val="000000" w:themeColor="text1"/>
          <w:sz w:val="28"/>
          <w:szCs w:val="28"/>
        </w:rPr>
        <w:t>Договор должен быть заключен в течение двадцати дней, если иной срок не установлен Документацией о закупке. Конкретные сроки заключения договора указываются в документации о закупке. Срок на заключение договора исчисляется:</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6252A2">
        <w:rPr>
          <w:rFonts w:ascii="Times New Roman" w:hAnsi="Times New Roman" w:cs="Times New Roman"/>
          <w:color w:val="000000" w:themeColor="text1"/>
          <w:sz w:val="28"/>
          <w:szCs w:val="28"/>
        </w:rPr>
        <w:t>) по итогам запроса котировок со дня подписания протокола рассмотрения и оценки котировочных заявок;</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6252A2">
        <w:rPr>
          <w:rFonts w:ascii="Times New Roman" w:hAnsi="Times New Roman" w:cs="Times New Roman"/>
          <w:color w:val="000000" w:themeColor="text1"/>
          <w:sz w:val="28"/>
          <w:szCs w:val="28"/>
        </w:rPr>
        <w:t>) по итогам запроса предложений со дня подписания протокола рассмотрения и оценки поданных предложений;</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252A2">
        <w:rPr>
          <w:rFonts w:ascii="Times New Roman" w:hAnsi="Times New Roman" w:cs="Times New Roman"/>
          <w:color w:val="000000" w:themeColor="text1"/>
          <w:sz w:val="28"/>
          <w:szCs w:val="28"/>
        </w:rPr>
        <w:t>) по итогам закупки у единственного поставщика со дня подписания извещения о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Победитель закупки в сроки, указанные в документации о закупке, со дня получения от заказчика проекта договора (договоров) обязан подписать договор (договоры) со своей стороны и предоставить не менее двух экземпляров подписанного договора (договоров) заказчику, если иное не предусмотрено документацией к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документацией о закупке установлено требование о предоставлении обеспечения исполнения договора, то победитель закупки одновременно с предоставлением всех экземпляров подписанного договора предоставляет документы, подтверждающие предоставление обеспечения исполнения договора, соответствующее требованиям документации о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победитель закупки не исполнил требования, установленные выше, то он признаётся уклонившимся от заключения договора.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заключить договор с участником, занявшим второе (третье и далее) место, при отказе предыдущего участника от заключения договора или при признании предыдущего участника уклонившимся от заключения договора. Факт уклонения победителя закупки оформляется или подтверждается соответствующим документом (заявлением в закупочную комиссию, письмом победителя об отказе заключить договор и тому подобное). При закупках свыше 500 000 рублей факт уклонения поставщика от закупки фиксируется протоколом заседания комиссии.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заключении договора заказчик по согласованию с участником процедуры закупок,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закупке.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по согласованию с поставщиком (исполнителем, подрядчиком) в ходе исполнения договора вправе изменить не более чем на 30 процентов предусмотренные договором количество товаров от общего количества товаров по договору, объема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виде и объеме работ, услуг, не предусмотренных договором, но связанных с работами, услугами, предусмотренными договором.</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поставке дополнительного количества таких товаров, выполнении дополнительного вида и объема таких работ, оказании дополнительного вида и объема таких услуг заказчик по согласованию с поставщиком (исполнителем, подрядчиком) вправе изменить первоначальную цену договора, но не более чем на 30 процентов такой цены договора.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Цена договора может быть снижена по соглашению сторон без изменения предусмотренных договором наименований, вида, количества товаров, объема работ, услуг и иных условий исполнения договора.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В случае закупки в рамках одной процедуры более одного вида товаров, работ или услуг, в документации о закупке может быть предусмотрено признание победителем и заключение договоров с двумя и более участниками закупки, предложившими наилучшие условия исполнения договоров по отдельным видам закупаемых товаров, работ или услуг.</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иное не предусмотрено документацией о закупке участник закупки вправе подать заявку только на избранный им вид товара, работы, услуги, и заказчик вправе заключить с ним договор на поставку этих товаров, работ или услуг, если его условия оказались наилучшими.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с которым заключается такой договор, в случае установления факта: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проведения ликвидации участников процедуры закупки - юридических лиц, или принятия арбитражным судом решения о признании участников конкурса, участников аукциона, участников закупки путем запроса котировок, запроса предложений - юридических лиц, индивидуальных предпринимателей банкротами и об открытии конкурсного производства;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приостановления деятельности указанных лиц в порядке, предусмотренном Кодексом Российской Федерации об административных правонарушениях;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предоставления указанными лицами заведомо ложных сведений, содержащихся в заявках;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процентов балансовой стоимости активов указанных лиц по данным бухгалтерской отчетности за последний завершенный отчетный период;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наличия у указанных лиц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соответствие требованиям, указанным в извещении, </w:t>
      </w:r>
      <w:r w:rsidRPr="006252A2">
        <w:rPr>
          <w:rFonts w:ascii="Times New Roman" w:hAnsi="Times New Roman" w:cs="Times New Roman"/>
          <w:color w:val="000000" w:themeColor="text1"/>
          <w:sz w:val="28"/>
          <w:szCs w:val="28"/>
        </w:rPr>
        <w:lastRenderedPageBreak/>
        <w:t>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причиненные недостоверностью такой информации, и/или уплатить предусмотренную договором неустойку.</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это установлено Документацией о закупках, после подведения итогов Закупки и до заключения Договора (Договоров) заказчик вправе провести процедуру </w:t>
      </w:r>
      <w:proofErr w:type="spellStart"/>
      <w:r w:rsidRPr="006252A2">
        <w:rPr>
          <w:rFonts w:ascii="Times New Roman" w:hAnsi="Times New Roman" w:cs="Times New Roman"/>
          <w:color w:val="000000" w:themeColor="text1"/>
          <w:sz w:val="28"/>
          <w:szCs w:val="28"/>
        </w:rPr>
        <w:t>постквалификации</w:t>
      </w:r>
      <w:proofErr w:type="spellEnd"/>
      <w:r w:rsidRPr="006252A2">
        <w:rPr>
          <w:rFonts w:ascii="Times New Roman" w:hAnsi="Times New Roman" w:cs="Times New Roman"/>
          <w:color w:val="000000" w:themeColor="text1"/>
          <w:sz w:val="28"/>
          <w:szCs w:val="28"/>
        </w:rPr>
        <w:t xml:space="preserve"> лица, с которым подлежит заключению Договор (Договоры) по результатам Закупки. С этой целью одновременно с направлением проекта договора лицу, с которым подлежит заключению Договор (Договоры), заказчик вправе направить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а также о предоставлении сведений и документов, подтверждающих соответствие товаров, работ, услуг, предложенных соответствующим Участником требованиям Документации о закупке и, при необходимости,  запрос о представлении образцов предлагаемой продукции. Такое лицо одновременно с предоставлением всех экземпляров подписанного Договора (Договоров) или в срок, указанный в запросе, предоставляет сведения и документы, подтверждающие соответствие такого лица требованиям к Участникам, установленным Документацией о закупке, а также соответствие товаров, работ, услуг, требованиям Документации о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proofErr w:type="spellStart"/>
      <w:r w:rsidRPr="006252A2">
        <w:rPr>
          <w:rFonts w:ascii="Times New Roman" w:hAnsi="Times New Roman" w:cs="Times New Roman"/>
          <w:color w:val="000000" w:themeColor="text1"/>
          <w:sz w:val="28"/>
          <w:szCs w:val="28"/>
        </w:rPr>
        <w:t>Постквалификация</w:t>
      </w:r>
      <w:proofErr w:type="spellEnd"/>
      <w:r w:rsidRPr="006252A2">
        <w:rPr>
          <w:rFonts w:ascii="Times New Roman" w:hAnsi="Times New Roman" w:cs="Times New Roman"/>
          <w:color w:val="000000" w:themeColor="text1"/>
          <w:sz w:val="28"/>
          <w:szCs w:val="28"/>
        </w:rPr>
        <w:t xml:space="preserve"> может проводиться с выездом представителей заказчика к предполагаемому месту производства товаров, выполнения работ, оказания услуг, предложенных лицом, в отношении которого проводится </w:t>
      </w:r>
      <w:proofErr w:type="spellStart"/>
      <w:r w:rsidRPr="006252A2">
        <w:rPr>
          <w:rFonts w:ascii="Times New Roman" w:hAnsi="Times New Roman" w:cs="Times New Roman"/>
          <w:color w:val="000000" w:themeColor="text1"/>
          <w:sz w:val="28"/>
          <w:szCs w:val="28"/>
        </w:rPr>
        <w:t>постквалификация</w:t>
      </w:r>
      <w:proofErr w:type="spellEnd"/>
      <w:r w:rsidRPr="006252A2">
        <w:rPr>
          <w:rFonts w:ascii="Times New Roman" w:hAnsi="Times New Roman" w:cs="Times New Roman"/>
          <w:color w:val="000000" w:themeColor="text1"/>
          <w:sz w:val="28"/>
          <w:szCs w:val="28"/>
        </w:rPr>
        <w:t xml:space="preserve"> с целью проверки подтверждения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(выездная </w:t>
      </w:r>
      <w:proofErr w:type="spellStart"/>
      <w:r w:rsidRPr="006252A2">
        <w:rPr>
          <w:rFonts w:ascii="Times New Roman" w:hAnsi="Times New Roman" w:cs="Times New Roman"/>
          <w:color w:val="000000" w:themeColor="text1"/>
          <w:sz w:val="28"/>
          <w:szCs w:val="28"/>
        </w:rPr>
        <w:t>постквалификация</w:t>
      </w:r>
      <w:proofErr w:type="spellEnd"/>
      <w:r w:rsidRPr="006252A2">
        <w:rPr>
          <w:rFonts w:ascii="Times New Roman" w:hAnsi="Times New Roman" w:cs="Times New Roman"/>
          <w:color w:val="000000" w:themeColor="text1"/>
          <w:sz w:val="28"/>
          <w:szCs w:val="28"/>
        </w:rPr>
        <w:t xml:space="preserve">). При этом не допускается вмешательство в хозяйственную деятельность лица, в отношении которого осуществляется </w:t>
      </w:r>
      <w:proofErr w:type="spellStart"/>
      <w:r w:rsidRPr="006252A2">
        <w:rPr>
          <w:rFonts w:ascii="Times New Roman" w:hAnsi="Times New Roman" w:cs="Times New Roman"/>
          <w:color w:val="000000" w:themeColor="text1"/>
          <w:sz w:val="28"/>
          <w:szCs w:val="28"/>
        </w:rPr>
        <w:t>постквалификация</w:t>
      </w:r>
      <w:proofErr w:type="spellEnd"/>
      <w:r w:rsidRPr="006252A2">
        <w:rPr>
          <w:rFonts w:ascii="Times New Roman" w:hAnsi="Times New Roman" w:cs="Times New Roman"/>
          <w:color w:val="000000" w:themeColor="text1"/>
          <w:sz w:val="28"/>
          <w:szCs w:val="28"/>
        </w:rPr>
        <w:t xml:space="preserve">, не допускается проверка и подтверждение соблюдения тех требований, о </w:t>
      </w:r>
      <w:r w:rsidR="00604B79" w:rsidRPr="006252A2">
        <w:rPr>
          <w:rFonts w:ascii="Times New Roman" w:hAnsi="Times New Roman" w:cs="Times New Roman"/>
          <w:color w:val="000000" w:themeColor="text1"/>
          <w:sz w:val="28"/>
          <w:szCs w:val="28"/>
        </w:rPr>
        <w:t>необходимости соблюдения</w:t>
      </w:r>
      <w:r w:rsidRPr="006252A2">
        <w:rPr>
          <w:rFonts w:ascii="Times New Roman" w:hAnsi="Times New Roman" w:cs="Times New Roman"/>
          <w:color w:val="000000" w:themeColor="text1"/>
          <w:sz w:val="28"/>
          <w:szCs w:val="28"/>
        </w:rPr>
        <w:t xml:space="preserve"> которых не было указано в Документации о соответствующей закупке.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победитель Закупки или Участник, которому присвоен второй порядковый номер, не исполнил требования, установленные настоящим пунктом, в том числе не обеспечил проведение выездной </w:t>
      </w:r>
      <w:proofErr w:type="spellStart"/>
      <w:r w:rsidRPr="006252A2">
        <w:rPr>
          <w:rFonts w:ascii="Times New Roman" w:hAnsi="Times New Roman" w:cs="Times New Roman"/>
          <w:color w:val="000000" w:themeColor="text1"/>
          <w:sz w:val="28"/>
          <w:szCs w:val="28"/>
        </w:rPr>
        <w:t>постквалификации</w:t>
      </w:r>
      <w:proofErr w:type="spellEnd"/>
      <w:r w:rsidRPr="006252A2">
        <w:rPr>
          <w:rFonts w:ascii="Times New Roman" w:hAnsi="Times New Roman" w:cs="Times New Roman"/>
          <w:color w:val="000000" w:themeColor="text1"/>
          <w:sz w:val="28"/>
          <w:szCs w:val="28"/>
        </w:rPr>
        <w:t xml:space="preserve"> по требованию заказчика, то он признаётся уклонившимся от заключения Договора (Договоров). Если Участники, которым присвоены третий и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по результатам </w:t>
      </w:r>
      <w:proofErr w:type="spellStart"/>
      <w:r w:rsidRPr="006252A2">
        <w:rPr>
          <w:rFonts w:ascii="Times New Roman" w:hAnsi="Times New Roman" w:cs="Times New Roman"/>
          <w:color w:val="000000" w:themeColor="text1"/>
          <w:sz w:val="28"/>
          <w:szCs w:val="28"/>
        </w:rPr>
        <w:t>постквалификации</w:t>
      </w:r>
      <w:proofErr w:type="spellEnd"/>
      <w:r w:rsidRPr="006252A2">
        <w:rPr>
          <w:rFonts w:ascii="Times New Roman" w:hAnsi="Times New Roman" w:cs="Times New Roman"/>
          <w:color w:val="000000" w:themeColor="text1"/>
          <w:sz w:val="28"/>
          <w:szCs w:val="28"/>
        </w:rPr>
        <w:t xml:space="preserve"> комиссией будет установлено, что лицо, с которым подлежит заключению Договор (Договоры) по результатам Закупки, либо предложенные им товары, работы, услуги не соответствуют требованиям,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 (заключаются).</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           </w:t>
      </w:r>
      <w:bookmarkStart w:id="26" w:name="_Toc429013294"/>
      <w:r w:rsidRPr="006252A2">
        <w:rPr>
          <w:rFonts w:ascii="Times New Roman" w:hAnsi="Times New Roman" w:cs="Times New Roman"/>
          <w:color w:val="000000" w:themeColor="text1"/>
          <w:sz w:val="28"/>
          <w:szCs w:val="28"/>
        </w:rPr>
        <w:t>9.2 Исполнение договора</w:t>
      </w:r>
      <w:bookmarkEnd w:id="26"/>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заключении и исполнении договора допускается изменение по соглашению сторон следующих условий договора: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цены договора, в случае, предусмотренном настоящим Положением;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объема исполнения договора, в случае, предусмотренном настоящим Положением;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сроков исполнения договора, в случае необходимости для заказчика и</w:t>
      </w:r>
      <w:r>
        <w:rPr>
          <w:rFonts w:ascii="Times New Roman" w:hAnsi="Times New Roman" w:cs="Times New Roman"/>
          <w:color w:val="000000" w:themeColor="text1"/>
          <w:sz w:val="28"/>
          <w:szCs w:val="28"/>
        </w:rPr>
        <w:t>/или</w:t>
      </w:r>
      <w:r w:rsidRPr="006252A2">
        <w:rPr>
          <w:rFonts w:ascii="Times New Roman" w:hAnsi="Times New Roman" w:cs="Times New Roman"/>
          <w:color w:val="000000" w:themeColor="text1"/>
          <w:sz w:val="28"/>
          <w:szCs w:val="28"/>
        </w:rPr>
        <w:t xml:space="preserve"> наступления форс-мажорных обстоятельств.</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договоры включается обязательное условие: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о порядке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w:t>
      </w:r>
    </w:p>
    <w:p w:rsidR="00EA4B6A"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об ответственности поставщика (исполнителя, подрядчика) за неисполнение или ненадлежащее исполнение обязательств, предусмотренных договором.</w:t>
      </w:r>
    </w:p>
    <w:p w:rsidR="00CF1844" w:rsidRDefault="00CF1844" w:rsidP="00F179F3">
      <w:pPr>
        <w:spacing w:after="0" w:line="240" w:lineRule="auto"/>
        <w:ind w:firstLine="708"/>
        <w:jc w:val="both"/>
        <w:rPr>
          <w:rFonts w:ascii="Times New Roman" w:hAnsi="Times New Roman" w:cs="Times New Roman"/>
          <w:color w:val="000000" w:themeColor="text1"/>
          <w:sz w:val="28"/>
          <w:szCs w:val="28"/>
        </w:rPr>
      </w:pPr>
      <w:r w:rsidRPr="00604B79">
        <w:rPr>
          <w:rFonts w:ascii="Times New Roman" w:hAnsi="Times New Roman" w:cs="Times New Roman"/>
          <w:color w:val="000000" w:themeColor="text1"/>
          <w:sz w:val="28"/>
          <w:szCs w:val="28"/>
        </w:rPr>
        <w:t>Информация и документы, касающиеся результатов исполнения договора, в том числе оплаты договора согласно действующего законодательства подлежат размещению в единой информационной системе в сфере закупок в течение 10 календарных дней со дня исполнения договора в полном объеме (со дня, когда заказчиком приняты и оплачены все предусмотренные договором товары, работы, услуги).</w:t>
      </w:r>
      <w:r w:rsidRPr="00DD2FFF">
        <w:rPr>
          <w:rFonts w:ascii="Times New Roman" w:hAnsi="Times New Roman" w:cs="Times New Roman"/>
          <w:color w:val="000000" w:themeColor="text1"/>
          <w:sz w:val="28"/>
          <w:szCs w:val="28"/>
        </w:rPr>
        <w:t>     </w:t>
      </w:r>
    </w:p>
    <w:p w:rsidR="00CF1844" w:rsidRDefault="00CF1844" w:rsidP="00F179F3">
      <w:pPr>
        <w:spacing w:after="0" w:line="240" w:lineRule="auto"/>
        <w:ind w:firstLine="708"/>
        <w:jc w:val="both"/>
        <w:rPr>
          <w:rFonts w:ascii="Times New Roman" w:hAnsi="Times New Roman" w:cs="Times New Roman"/>
          <w:color w:val="000000" w:themeColor="text1"/>
          <w:sz w:val="28"/>
          <w:szCs w:val="28"/>
        </w:rPr>
      </w:pP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27" w:name="_Toc429013295"/>
      <w:r w:rsidRPr="006252A2">
        <w:rPr>
          <w:rFonts w:ascii="Times New Roman" w:hAnsi="Times New Roman" w:cs="Times New Roman"/>
          <w:color w:val="000000" w:themeColor="text1"/>
          <w:sz w:val="28"/>
          <w:szCs w:val="28"/>
        </w:rPr>
        <w:t>9.3</w:t>
      </w:r>
      <w:r w:rsidRPr="006252A2">
        <w:rPr>
          <w:rFonts w:ascii="Times New Roman" w:hAnsi="Times New Roman" w:cs="Times New Roman"/>
          <w:color w:val="000000" w:themeColor="text1"/>
          <w:sz w:val="28"/>
          <w:szCs w:val="28"/>
        </w:rPr>
        <w:tab/>
        <w:t xml:space="preserve"> Расторжение договора</w:t>
      </w:r>
      <w:bookmarkEnd w:id="27"/>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Договор может быть расторгнут заказчиком в одностороннем порядке в случаях, предусмотренных документацией о закупке и/или договором, а также законодательством Российской Федерации.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расторжении договора в одностороннем порядке заказчик вправе потребовать от поставщика (подрядчика, исполнителя) возмещения причиненных убытков.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w:t>
      </w:r>
      <w:r w:rsidRPr="006252A2">
        <w:rPr>
          <w:rFonts w:ascii="Times New Roman" w:hAnsi="Times New Roman" w:cs="Times New Roman"/>
          <w:color w:val="000000" w:themeColor="text1"/>
          <w:sz w:val="28"/>
          <w:szCs w:val="28"/>
        </w:rPr>
        <w:lastRenderedPageBreak/>
        <w:t>изменения договора не предусмотрен в уведомлении либо не определен соглашением сторон.</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Договор может быть расторгнут поставщиком (подрядчиком, исполнителем) в одностороннем порядке, если это было предусмотрено документацией о закупке и договором, в случае неоднократного нарушения заказчиком сроков оплаты товаров, работ,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 </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28" w:name="_Toc429013296"/>
      <w:r w:rsidRPr="006252A2">
        <w:rPr>
          <w:rFonts w:ascii="Times New Roman" w:hAnsi="Times New Roman" w:cs="Times New Roman"/>
          <w:color w:val="000000" w:themeColor="text1"/>
        </w:rPr>
        <w:t>10</w:t>
      </w:r>
      <w:r w:rsidRPr="006252A2">
        <w:rPr>
          <w:rFonts w:ascii="Times New Roman" w:hAnsi="Times New Roman" w:cs="Times New Roman"/>
          <w:color w:val="000000" w:themeColor="text1"/>
        </w:rPr>
        <w:tab/>
        <w:t>Контроль процедур закупки. Обжалование</w:t>
      </w:r>
      <w:bookmarkEnd w:id="28"/>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обеспечивает хранение документации, заявок на участие в процедурах закупки, протоколов, составленных в ходе процедур закупки, в течение одного года с даты окончания процедуры закупки.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Участники процедур закупки вправе обжаловать в судебном порядке действия (бездействие) заказчика, связанные с проведением закупки.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обжаловать в антимонопольный орган в порядке, установленном антимонопольным органом, действия (бездействие) заказчика при закупке в случаях: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w:t>
      </w:r>
      <w:proofErr w:type="spellStart"/>
      <w:r w:rsidRPr="006252A2">
        <w:rPr>
          <w:rFonts w:ascii="Times New Roman" w:hAnsi="Times New Roman" w:cs="Times New Roman"/>
          <w:color w:val="000000" w:themeColor="text1"/>
          <w:sz w:val="28"/>
          <w:szCs w:val="28"/>
        </w:rPr>
        <w:t>неразмещения</w:t>
      </w:r>
      <w:proofErr w:type="spellEnd"/>
      <w:r w:rsidRPr="006252A2">
        <w:rPr>
          <w:rFonts w:ascii="Times New Roman" w:hAnsi="Times New Roman" w:cs="Times New Roman"/>
          <w:color w:val="000000" w:themeColor="text1"/>
          <w:sz w:val="28"/>
          <w:szCs w:val="28"/>
        </w:rPr>
        <w:t xml:space="preserve"> в единой информационной системе положения о закупке, изменений, вносимых в указанное положение, информации о закупке, подлежащей размещению в единой информационной системе, или нарушения сроков такого размещения;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предъявления к участникам процедуры закупки требований о представлении документов, непредусмотренных документацией;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w:t>
      </w:r>
      <w:proofErr w:type="spellStart"/>
      <w:r w:rsidRPr="006252A2">
        <w:rPr>
          <w:rFonts w:ascii="Times New Roman" w:hAnsi="Times New Roman" w:cs="Times New Roman"/>
          <w:color w:val="000000" w:themeColor="text1"/>
          <w:sz w:val="28"/>
          <w:szCs w:val="28"/>
        </w:rPr>
        <w:t>неразмещения</w:t>
      </w:r>
      <w:proofErr w:type="spellEnd"/>
      <w:r w:rsidRPr="006252A2">
        <w:rPr>
          <w:rFonts w:ascii="Times New Roman" w:hAnsi="Times New Roman" w:cs="Times New Roman"/>
          <w:color w:val="000000" w:themeColor="text1"/>
          <w:sz w:val="28"/>
          <w:szCs w:val="28"/>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 (в случае установления Правительством Российской Федерации особенностей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29" w:name="_Toc429013297"/>
      <w:r w:rsidRPr="006252A2">
        <w:rPr>
          <w:rFonts w:ascii="Times New Roman" w:hAnsi="Times New Roman" w:cs="Times New Roman"/>
          <w:color w:val="000000" w:themeColor="text1"/>
        </w:rPr>
        <w:lastRenderedPageBreak/>
        <w:t>11</w:t>
      </w:r>
      <w:r w:rsidRPr="006252A2">
        <w:rPr>
          <w:rFonts w:ascii="Times New Roman" w:hAnsi="Times New Roman" w:cs="Times New Roman"/>
          <w:color w:val="000000" w:themeColor="text1"/>
        </w:rPr>
        <w:tab/>
        <w:t>Осуществление закупки путем проведения конкурса</w:t>
      </w:r>
      <w:bookmarkEnd w:id="29"/>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0" w:name="_Toc429013298"/>
      <w:r w:rsidRPr="006252A2">
        <w:rPr>
          <w:rFonts w:ascii="Times New Roman" w:hAnsi="Times New Roman" w:cs="Times New Roman"/>
          <w:color w:val="000000" w:themeColor="text1"/>
          <w:sz w:val="28"/>
          <w:szCs w:val="28"/>
        </w:rPr>
        <w:t>11.1 Конкурс</w:t>
      </w:r>
      <w:bookmarkEnd w:id="30"/>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 Положением.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Заказчиком может быть установлено требование о внесении денежных средств в качестве обеспечения заявки на участие в конкурсе (требование обеспечения заявки на участие в конкурсе).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1" w:name="_Toc429013299"/>
      <w:r w:rsidRPr="006252A2">
        <w:rPr>
          <w:rFonts w:ascii="Times New Roman" w:hAnsi="Times New Roman" w:cs="Times New Roman"/>
          <w:color w:val="000000" w:themeColor="text1"/>
          <w:sz w:val="28"/>
          <w:szCs w:val="28"/>
        </w:rPr>
        <w:t>11.2 Извещение о проведении конкурса</w:t>
      </w:r>
      <w:bookmarkEnd w:id="31"/>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Извещение о проведении конкурса размещается заказчиком в единой информационной системе не менее чем за 20 (двадцать) дней до дня окончания подачи заявок на участие в конкурсе.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извещении о проведении конкурса должны быть указаны следующие сведения: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способ закупки (форма торгов);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наименование, место нахождения, почтовый адрес и адрес электронной почты, номер контактного телефона заказчика;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место поставки товара, выполнения работ, оказания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место и дата рассмотрения предложений участников закупки и подведения итогов закупки.</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2" w:name="_Toc429013300"/>
      <w:r w:rsidRPr="006252A2">
        <w:rPr>
          <w:rFonts w:ascii="Times New Roman" w:hAnsi="Times New Roman" w:cs="Times New Roman"/>
          <w:color w:val="000000" w:themeColor="text1"/>
          <w:sz w:val="28"/>
          <w:szCs w:val="28"/>
        </w:rPr>
        <w:t>11.3</w:t>
      </w:r>
      <w:r w:rsidRPr="006252A2">
        <w:rPr>
          <w:rFonts w:ascii="Times New Roman" w:hAnsi="Times New Roman" w:cs="Times New Roman"/>
          <w:color w:val="000000" w:themeColor="text1"/>
          <w:sz w:val="28"/>
          <w:szCs w:val="28"/>
        </w:rPr>
        <w:tab/>
        <w:t xml:space="preserve"> Содержание конкурсной документации</w:t>
      </w:r>
      <w:bookmarkEnd w:id="32"/>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Конкурсная документация разрабатывается и утверждается заказчиком. В случае проведения открытого конкурса заказчик обеспечивает размещение конкурсной документации в единой информационной системе одновременно с размещением извещения о проведении открытого конкурса.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Конкурсная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w:t>
      </w:r>
      <w:r w:rsidRPr="006252A2">
        <w:rPr>
          <w:rFonts w:ascii="Times New Roman" w:hAnsi="Times New Roman" w:cs="Times New Roman"/>
          <w:color w:val="000000" w:themeColor="text1"/>
          <w:sz w:val="28"/>
          <w:szCs w:val="28"/>
        </w:rPr>
        <w:lastRenderedPageBreak/>
        <w:t xml:space="preserve">определением соответствия поставляемого товара, выполняемых работ, оказываемых услуг потребностям заказчика.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указании в конкурсной документации товарных знаков, они могут сопровождаться словами «или эквивалент» («или аналог»),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Конкурсная документация должна содержать, в том числе: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требования к содержанию, форме, оформлению и составу заявки на участие в конкурсе.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осуществления закупки на поставки машин и оборудования.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осуществления закупки на поставки машин и оборудования, заказчик устанавливает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закупки новых машин и оборудования заказчик устанавливает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осуществления закупки на поставку новых машин и оборудования, заказчик устанавливает в конкурсной документации требование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4) место, условия и сроки (периоды) поставки товара, выполнения работ, оказания услуг; </w:t>
      </w:r>
    </w:p>
    <w:p w:rsidR="00B80763" w:rsidRPr="006252A2" w:rsidRDefault="00F179F3"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медицинских услуг невозможно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6) форму, сроки и порядок оплаты товара, работ,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8)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конкурса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9) сведения о валюте, используемой для формирования цены договора и расчетов с поставщиками (исполнителями, подрядчиками);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 заключенному договору;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сведения о возможности заказчика увеличить количество поставляемого товара, объема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виде и объеме работ, услуг, не предусмотренных договором, но связанных с работами, услугами, предусмотренными договором;</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12)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13)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14) порядок и срок отзыва заявок на участие в конкурсе, порядок внесения изменений в такие заявки;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15) формы, порядок, даты начала и окончания срока предоставления участникам процедуры закупки разъяснений положений конкурсной документации;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16) место и дата рассмотрения предложений участников закупки и подведения итогов закупки;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17) критерии оценки и сопоставления заявок на участие в конкурсе;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18) порядок оценки и сопоставления заявок на участие в конкурсе;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19)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20)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 конкурсной документации должен быть приложен проект договора (в случае проведения конкурса по нескольким лотам может быть приложен проект договора в отношении каждого лота), который является неотъемлемой частью конкурсной документации.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Сведения, содержащиеся в конкурсной документации, должны соответствовать сведениям, указанным в извещении о проведении конкурса.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3" w:name="_Toc429013301"/>
      <w:r w:rsidRPr="006252A2">
        <w:rPr>
          <w:rFonts w:ascii="Times New Roman" w:hAnsi="Times New Roman" w:cs="Times New Roman"/>
          <w:color w:val="000000" w:themeColor="text1"/>
          <w:sz w:val="28"/>
          <w:szCs w:val="28"/>
        </w:rPr>
        <w:t>11.4</w:t>
      </w:r>
      <w:r w:rsidRPr="006252A2">
        <w:rPr>
          <w:rFonts w:ascii="Times New Roman" w:hAnsi="Times New Roman" w:cs="Times New Roman"/>
          <w:color w:val="000000" w:themeColor="text1"/>
          <w:sz w:val="28"/>
          <w:szCs w:val="28"/>
        </w:rPr>
        <w:tab/>
        <w:t xml:space="preserve"> Порядок предоставления конкурсной документации</w:t>
      </w:r>
      <w:bookmarkEnd w:id="33"/>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Документация размещается в единой информационной системе и доступна для ознакомления и /или скачивания любым заинтересованным лицом. Плата, взимаемая заказчиком за предоставление документации не установлена.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Предоставление конкурсной документации до размещения в единой информационной системе извещения о проведении конкурса не допускается.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4" w:name="_Toc429013302"/>
      <w:r w:rsidRPr="006252A2">
        <w:rPr>
          <w:rFonts w:ascii="Times New Roman" w:hAnsi="Times New Roman" w:cs="Times New Roman"/>
          <w:color w:val="000000" w:themeColor="text1"/>
          <w:sz w:val="28"/>
          <w:szCs w:val="28"/>
        </w:rPr>
        <w:t>11.5</w:t>
      </w:r>
      <w:r w:rsidRPr="006252A2">
        <w:rPr>
          <w:rFonts w:ascii="Times New Roman" w:hAnsi="Times New Roman" w:cs="Times New Roman"/>
          <w:color w:val="000000" w:themeColor="text1"/>
          <w:sz w:val="28"/>
          <w:szCs w:val="28"/>
        </w:rPr>
        <w:tab/>
        <w:t xml:space="preserve"> Порядок подачи заявок на участие в конкурсе</w:t>
      </w:r>
      <w:bookmarkEnd w:id="34"/>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Заявки предоставляются Участниками заказчику в форме, установленной Документацией о закупке с учётом требований настоящего Положения.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на бумажном носителе: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участника процедуры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должны быть </w:t>
      </w:r>
      <w:r w:rsidRPr="006252A2">
        <w:rPr>
          <w:rFonts w:ascii="Times New Roman" w:hAnsi="Times New Roman" w:cs="Times New Roman"/>
          <w:color w:val="000000" w:themeColor="text1"/>
          <w:sz w:val="28"/>
          <w:szCs w:val="28"/>
        </w:rPr>
        <w:lastRenderedPageBreak/>
        <w:t>пронумерованы, не является основанием для отказа в допуске к участию в конкурсе.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Каждый конверт с заявкой на участие в конкурсе регистрируется заказчиком.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Документацией о закупке может быть установлено требование о том, что одновременно с представлением заказчику Заявки в письменной форме на бумажном носителе, Участник предоставляет заказчику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в электронной форме: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w:t>
      </w:r>
      <w:proofErr w:type="spellStart"/>
      <w:r w:rsidRPr="006252A2">
        <w:rPr>
          <w:rFonts w:ascii="Times New Roman" w:hAnsi="Times New Roman" w:cs="Times New Roman"/>
          <w:color w:val="000000" w:themeColor="text1"/>
          <w:sz w:val="28"/>
          <w:szCs w:val="28"/>
        </w:rPr>
        <w:t>Adobe</w:t>
      </w:r>
      <w:proofErr w:type="spellEnd"/>
      <w:r w:rsidRPr="006252A2">
        <w:rPr>
          <w:rFonts w:ascii="Times New Roman" w:hAnsi="Times New Roman" w:cs="Times New Roman"/>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roofErr w:type="gramStart"/>
      <w:r w:rsidR="00604B79">
        <w:rPr>
          <w:rFonts w:ascii="Times New Roman" w:hAnsi="Times New Roman" w:cs="Times New Roman"/>
          <w:color w:val="000000" w:themeColor="text1"/>
          <w:sz w:val="28"/>
          <w:szCs w:val="28"/>
        </w:rPr>
        <w:t>например</w:t>
      </w:r>
      <w:proofErr w:type="gramEnd"/>
      <w:r w:rsidRPr="006252A2">
        <w:rPr>
          <w:rFonts w:ascii="Times New Roman" w:hAnsi="Times New Roman" w:cs="Times New Roman"/>
          <w:color w:val="000000" w:themeColor="text1"/>
          <w:sz w:val="28"/>
          <w:szCs w:val="28"/>
        </w:rPr>
        <w:t>: Заявка на участие в закупке от 01012013.pdf);</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w:t>
      </w:r>
      <w:r w:rsidR="00604B79" w:rsidRPr="006252A2">
        <w:rPr>
          <w:rFonts w:ascii="Times New Roman" w:hAnsi="Times New Roman" w:cs="Times New Roman"/>
          <w:color w:val="000000" w:themeColor="text1"/>
          <w:sz w:val="28"/>
          <w:szCs w:val="28"/>
        </w:rPr>
        <w:t>верить» подписью</w:t>
      </w:r>
      <w:r w:rsidRPr="006252A2">
        <w:rPr>
          <w:rFonts w:ascii="Times New Roman" w:hAnsi="Times New Roman" w:cs="Times New Roman"/>
          <w:color w:val="000000" w:themeColor="text1"/>
          <w:sz w:val="28"/>
          <w:szCs w:val="28"/>
        </w:rPr>
        <w:t xml:space="preserve"> уполномоченного представителя Участника и печатью.</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на участие в конкурсе должна содержать перечень </w:t>
      </w:r>
      <w:r w:rsidR="00604B79" w:rsidRPr="006252A2">
        <w:rPr>
          <w:rFonts w:ascii="Times New Roman" w:hAnsi="Times New Roman" w:cs="Times New Roman"/>
          <w:color w:val="000000" w:themeColor="text1"/>
          <w:sz w:val="28"/>
          <w:szCs w:val="28"/>
        </w:rPr>
        <w:t>документов,</w:t>
      </w:r>
      <w:r w:rsidRPr="006252A2">
        <w:rPr>
          <w:rFonts w:ascii="Times New Roman" w:hAnsi="Times New Roman" w:cs="Times New Roman"/>
          <w:color w:val="000000" w:themeColor="text1"/>
          <w:sz w:val="28"/>
          <w:szCs w:val="28"/>
        </w:rPr>
        <w:t xml:space="preserve"> указанных в закупочной документации. Такие как: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сведения и документы об участнике процедуры закупки, подавшем такую заявку: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свидетельство о регистрации в качестве индивидуального предпринимателя, адрес регистрации (для индивидуального предпринимателя) фамилия, имя, отчество, </w:t>
      </w:r>
      <w:r w:rsidRPr="006252A2">
        <w:rPr>
          <w:rFonts w:ascii="Times New Roman" w:hAnsi="Times New Roman" w:cs="Times New Roman"/>
          <w:color w:val="000000" w:themeColor="text1"/>
          <w:sz w:val="28"/>
          <w:szCs w:val="28"/>
        </w:rPr>
        <w:lastRenderedPageBreak/>
        <w:t>паспортные данные, сведения о месте жительства (для физического лица), номер контактного телефона;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процедуры закупки;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 копии учредительных документов участника процедуры закупки (для юридических лиц);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w:t>
      </w:r>
      <w:r w:rsidRPr="006252A2">
        <w:rPr>
          <w:rFonts w:ascii="Times New Roman" w:hAnsi="Times New Roman" w:cs="Times New Roman"/>
          <w:color w:val="000000" w:themeColor="text1"/>
          <w:sz w:val="28"/>
          <w:szCs w:val="28"/>
        </w:rPr>
        <w:lastRenderedPageBreak/>
        <w:t xml:space="preserve">предложения об условиях исполнения договора, в том числе предложение о цене договора, о цене единицы товара, услуги в случае, если конкурсной документацией предусмотрено право заказчика заключить договор с несколькими участниками закупки;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б) документы, подтверждающие соответствие участников закупки требованиям, установленным документацией о закупке;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заявке на участие в конкурсе декларируется соответствие участника процедуры закупки обязательным требованиям, установленным в статье 7 настоящего Положения.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подать только одну заявку на участие в конкурсе в отношении каждого предмета конкурса (лота).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Прием заявок на участие в конкурсе прекращается в указанные в документации сроки.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w:t>
      </w:r>
      <w:r w:rsidR="00604B79" w:rsidRPr="006252A2">
        <w:rPr>
          <w:rFonts w:ascii="Times New Roman" w:hAnsi="Times New Roman" w:cs="Times New Roman"/>
          <w:color w:val="000000" w:themeColor="text1"/>
          <w:sz w:val="28"/>
          <w:szCs w:val="28"/>
        </w:rPr>
        <w:t>Ответ на</w:t>
      </w:r>
      <w:r w:rsidRPr="006252A2">
        <w:rPr>
          <w:rFonts w:ascii="Times New Roman" w:hAnsi="Times New Roman" w:cs="Times New Roman"/>
          <w:color w:val="000000" w:themeColor="text1"/>
          <w:sz w:val="28"/>
          <w:szCs w:val="28"/>
        </w:rPr>
        <w:t xml:space="preserve">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участники процедур закупок, подавшие заявки на участие в конкурсе,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процедуры закупки, отозвавшему заявку на участие в конкурсе, в течение 5 (пяти) рабочих дней со дня поступления заказчику письменного уведомления об отзыве заявки на участие в конкурсе.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B80763" w:rsidRPr="006252A2" w:rsidRDefault="0068326A" w:rsidP="006832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00B80763" w:rsidRPr="006252A2">
        <w:rPr>
          <w:rFonts w:ascii="Times New Roman" w:hAnsi="Times New Roman" w:cs="Times New Roman"/>
          <w:color w:val="000000" w:themeColor="text1"/>
          <w:sz w:val="28"/>
          <w:szCs w:val="28"/>
        </w:rPr>
        <w:t>вскрывается</w:t>
      </w:r>
      <w:proofErr w:type="gramEnd"/>
      <w:r w:rsidR="00B80763" w:rsidRPr="006252A2">
        <w:rPr>
          <w:rFonts w:ascii="Times New Roman" w:hAnsi="Times New Roman" w:cs="Times New Roman"/>
          <w:color w:val="000000" w:themeColor="text1"/>
          <w:sz w:val="28"/>
          <w:szCs w:val="28"/>
        </w:rPr>
        <w:t xml:space="preserve">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3 (трех) рабочих дней со дня рассмотрения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Участник процедуры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5" w:name="_Toc429013303"/>
      <w:r w:rsidRPr="006252A2">
        <w:rPr>
          <w:rFonts w:ascii="Times New Roman" w:hAnsi="Times New Roman" w:cs="Times New Roman"/>
          <w:color w:val="000000" w:themeColor="text1"/>
          <w:sz w:val="28"/>
          <w:szCs w:val="28"/>
        </w:rPr>
        <w:t>11.6</w:t>
      </w:r>
      <w:r w:rsidRPr="006252A2">
        <w:rPr>
          <w:rFonts w:ascii="Times New Roman" w:hAnsi="Times New Roman" w:cs="Times New Roman"/>
          <w:color w:val="000000" w:themeColor="text1"/>
          <w:sz w:val="28"/>
          <w:szCs w:val="28"/>
        </w:rPr>
        <w:tab/>
        <w:t>Порядок вскрытия конвертов с заявками на участие в конкурсе</w:t>
      </w:r>
      <w:bookmarkEnd w:id="35"/>
      <w:r w:rsidRPr="006252A2">
        <w:rPr>
          <w:rFonts w:ascii="Times New Roman" w:hAnsi="Times New Roman" w:cs="Times New Roman"/>
          <w:color w:val="000000" w:themeColor="text1"/>
          <w:sz w:val="28"/>
          <w:szCs w:val="28"/>
        </w:rPr>
        <w:t xml:space="preserve">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день и в месте, указанных в извещении о проведении конкурса, комиссией вскрываются конверты (открытие доступа к Заявкам) с заявками на участие в конкурсе.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при вскрытии конвертов (открытия доступа к Заявкам) с Заявками объявляет и заносит в протокол вскрытия конвертов, следующие сведения:</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 фирменное наименование (наименование) (для юридических лиц), фамилия, имя, отчество (для физических лиц) участника процедуры закупки, указанное в заявке;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почтовый адрес участника процедуры закупки, указанный в заявке;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иные сведения, которые согласно документации о закупке объявляются и заносятся в протокол вскрытия конвертов;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иные сведения, которые комиссия считает нужными объявить.</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Протокол вскрытия конвертов с заявками на участие в конкурсе подписывается председателем комиссии и секретарем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отсутствия председателя комиссии его функции исполняет заместитель председателя, а в случае </w:t>
      </w:r>
      <w:r w:rsidR="00604B79" w:rsidRPr="006252A2">
        <w:rPr>
          <w:rFonts w:ascii="Times New Roman" w:hAnsi="Times New Roman" w:cs="Times New Roman"/>
          <w:color w:val="000000" w:themeColor="text1"/>
          <w:sz w:val="28"/>
          <w:szCs w:val="28"/>
        </w:rPr>
        <w:t>отсутствия председателя</w:t>
      </w:r>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осуществлять аудиозапись вскрытия конвертов с заявками на участие в конкурсе.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процедуры закупки в течение 5(пяти) рабочих дней со дня подписания протокола оценки и сопоставления заявок на участие в конкурсе.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6" w:name="_Toc429013304"/>
      <w:r w:rsidRPr="006252A2">
        <w:rPr>
          <w:rFonts w:ascii="Times New Roman" w:hAnsi="Times New Roman" w:cs="Times New Roman"/>
          <w:color w:val="000000" w:themeColor="text1"/>
          <w:sz w:val="28"/>
          <w:szCs w:val="28"/>
        </w:rPr>
        <w:t>11.7 Порядок рассмотрения и оценки заявок на участие в конкурсе</w:t>
      </w:r>
      <w:bookmarkEnd w:id="36"/>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процедур закупок требованиям, установленным статьей 7 настоящего Положения.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Срок рассмотрения и оценки заявок на участие в конкурсе не может превышать 20 (двадцать) дней со дня вскрытия конвертов с заявками на участие в конкурсе.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закупки не допускается к участию в открытом конкурсе в случае: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являющихся предметом закупки, не соответствующей действительности;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несоответствия участника предусмотренным конкурсной документацией требованиям;</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невнесения обеспечения конкурсной заявки (если конкурсной документацией установлено требование о его внесении);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4) несоответствия конкурсной заявки требованиям конкурсной документации, в том числе если: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документы не подписаны должным образом (в соответствии с требованиями конкурсной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предложение о цене договора превышает начальную цену договора (если такая цена установлена);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отказа Участника от продления срока действия заявки и обеспечения конкурсной заявки.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несоответствия размера, формы, условий или порядка предоставления обеспечения конкурсной заявки.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при подаче двух и более заявок от одного участника при условии, что ранее поданные им заявки не отозваны.</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до подведения итогов конкурса в письменной форме запросить у участников, государственных учреждений, юридических и физических лиц информацию и документы, необходимые для подтверждения соответствия Участника и/или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заявок участников.</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Информация о направлении запроса и с изложением его сути размещается в единой информационной системе в течение трех календарных дней с даты направления запроса без указания наименования участника.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наличии информации и документов, подтверждающих, что Участник и/или товары, работы, услуги, предлагаемые в соответствии с заявкой участника, не соответствуют требованиям, изложенным в документации, заявка участника может быть отклонена.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Информация о ходе рассмотрения конкурсных заявок не подлежит оглашению.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 результатам рассмотрения конкурсных заявок комиссия (эксперты) принимают решение о допуске (об отказе в допуске) участника закупки к участию в открытом конкурсе и о признании/непризнании его участником открытого конкурса.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(эксперты) рассматривает в разумные сроки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 и методикой оценки заявок.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(эксперты) могут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конкурсных заявок.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Если в конкурсной заявке имеются арифметические ошибки, заказчик может сделать запрос об уточнении у участника цены договора при условии сохранения единичных расценок.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Критерии оценки и порядок сопоставления заявок устанавливаются в зависимости от предмета закупки в конкурсной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Участники или их представители не могут участвовать в оценке и сопоставлении конкурсных заявок.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На основании результатов оценки и сопоставления заявок на участие в конкурсе в порядке и по критериям, изложенным в методике оценки,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рассмотрев конкурсные заявки и представленные материалы, принимает решение о победителе открытого конкурса. По результатам рассмотрения и оценки оформляется протокол, который подписывается председателем комиссии и секретарем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отсутствия председателя комиссии его функции исполняет заместитель председателя, а в случае </w:t>
      </w:r>
      <w:r w:rsidR="00604B79" w:rsidRPr="006252A2">
        <w:rPr>
          <w:rFonts w:ascii="Times New Roman" w:hAnsi="Times New Roman" w:cs="Times New Roman"/>
          <w:color w:val="000000" w:themeColor="text1"/>
          <w:sz w:val="28"/>
          <w:szCs w:val="28"/>
        </w:rPr>
        <w:t>отсутствия председателя</w:t>
      </w:r>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Закупочная комиссия вправе продлить подведение итогов Закупки, если Закупочная комиссия не имеет возможности подвести итоги Закупки в установленную в Извещении и Документации о закупке дату. Решение Закупочной комиссии о продлении подведения итогов Закупки отражается в протоколе заседания Закупочной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Открытый конкурс признается несостоявшимся, если: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на участие в конкурсе не подана ни одна конкурсная заявка;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на участие в конкурсе подана одна конкурсная заявка;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по итогам рассмотрения конкурсных заявок к участию в конкурсе допущен один участник;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ни один из участников не допущен к участию </w:t>
      </w:r>
      <w:r w:rsidR="00604B79" w:rsidRPr="006252A2">
        <w:rPr>
          <w:rFonts w:ascii="Times New Roman" w:hAnsi="Times New Roman" w:cs="Times New Roman"/>
          <w:color w:val="000000" w:themeColor="text1"/>
          <w:sz w:val="28"/>
          <w:szCs w:val="28"/>
        </w:rPr>
        <w:t>в конкурсе</w:t>
      </w:r>
      <w:r w:rsidRPr="006252A2">
        <w:rPr>
          <w:rFonts w:ascii="Times New Roman" w:hAnsi="Times New Roman" w:cs="Times New Roman"/>
          <w:color w:val="000000" w:themeColor="text1"/>
          <w:sz w:val="28"/>
          <w:szCs w:val="28"/>
        </w:rPr>
        <w:t>.</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открытый конкурс признан несостоявшимся вследствие поступления конкурсной заявки от одного участника, с таким участником, при условии, что он будет признан участником и его конкурсная заявка соответствует требованиям, изложенным в конкурсной документации, может быть заключен договор по цене, согласованной Комиссией, но не выше цены, указанной в заявке участника.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открытый конкурс состоялся, то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целях снижения риска неисполнения договора, а также в целях ускорения поставок товаров, выполнения работ, оказания услуг допускается определение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распределяются между победителями в равных долях или по территориальному признаку в порядке, установленном конкурсной документацией.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Протокол </w:t>
      </w:r>
      <w:r w:rsidR="00604B79" w:rsidRPr="006252A2">
        <w:rPr>
          <w:rFonts w:ascii="Times New Roman" w:hAnsi="Times New Roman" w:cs="Times New Roman"/>
          <w:color w:val="000000" w:themeColor="text1"/>
          <w:sz w:val="28"/>
          <w:szCs w:val="28"/>
        </w:rPr>
        <w:t>Комиссии опубликовывается</w:t>
      </w:r>
      <w:r w:rsidRPr="006252A2">
        <w:rPr>
          <w:rFonts w:ascii="Times New Roman" w:hAnsi="Times New Roman" w:cs="Times New Roman"/>
          <w:color w:val="000000" w:themeColor="text1"/>
          <w:sz w:val="28"/>
          <w:szCs w:val="28"/>
        </w:rPr>
        <w:t xml:space="preserve"> в единой информационной системе не позднее 3 (трех) календарных дней с даты подписания протокола. Датой подписания считается дата, когда протокол подписан председателем комиссии и секретарем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отсутствия председателя комиссии его функции исполняет заместитель председателя, а в случае </w:t>
      </w:r>
      <w:r w:rsidR="00604B79" w:rsidRPr="006252A2">
        <w:rPr>
          <w:rFonts w:ascii="Times New Roman" w:hAnsi="Times New Roman" w:cs="Times New Roman"/>
          <w:color w:val="000000" w:themeColor="text1"/>
          <w:sz w:val="28"/>
          <w:szCs w:val="28"/>
        </w:rPr>
        <w:t>отсутствия председателя</w:t>
      </w:r>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признания нескольких участников победителями конкурса согласно документации к закупке, договор заключается с каждым из них отдельно.</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участник, который извещен о том, что он признан победителем открытого конкурса, уклоняется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 (далее – третий и т.д.).</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7" w:name="_Toc429013305"/>
      <w:r w:rsidRPr="006252A2">
        <w:rPr>
          <w:rFonts w:ascii="Times New Roman" w:hAnsi="Times New Roman" w:cs="Times New Roman"/>
          <w:color w:val="000000" w:themeColor="text1"/>
          <w:sz w:val="28"/>
          <w:szCs w:val="28"/>
        </w:rPr>
        <w:t>11.8 Последствия признания конкурса несостоявшимся</w:t>
      </w:r>
      <w:bookmarkEnd w:id="37"/>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случаях, если конкурс признан несостоявшимся и договор не заключен с единственным участником заказчик или комиссия вправе объявить о проведении повторного конкурса, принять решение об осуществлении закупки запросом котировок либо запросом предложений, или у единственного поставщика по решению заказчика.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объявления о проведении повторного конкурса заказчик вправе изменить условия конкурса.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или комиссия вправе отказаться от проведения открытого конкурса в любой момент до рассмотрения конкурсных заявок и принятия решения о допуске Участников к участию в конкурсе, не неся при этом никакой ответственности перед любыми физическими и юридическими лицами, которым такое действие может принести убытки.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Извещение об отказе от конкурса или об отмене конкурса размещается в единой информационной системе не позднее следующего рабочего дня со дня принятия заказчиком или комиссией соответствующего решения, а также не позднее 5 (пяти) рабочих дней направляется всем Участникам/участникам (при наличии у заказчика информации о почтовом адресе или адресе места нахождения)</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38" w:name="_Toc429013306"/>
      <w:r w:rsidRPr="006252A2">
        <w:rPr>
          <w:rFonts w:ascii="Times New Roman" w:hAnsi="Times New Roman" w:cs="Times New Roman"/>
          <w:color w:val="000000" w:themeColor="text1"/>
        </w:rPr>
        <w:t>12</w:t>
      </w:r>
      <w:r w:rsidRPr="006252A2">
        <w:rPr>
          <w:rFonts w:ascii="Times New Roman" w:hAnsi="Times New Roman" w:cs="Times New Roman"/>
          <w:color w:val="000000" w:themeColor="text1"/>
        </w:rPr>
        <w:tab/>
        <w:t>Осуществление закупки путем проведения аукциона</w:t>
      </w:r>
      <w:bookmarkEnd w:id="38"/>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9" w:name="_Toc429013307"/>
      <w:r w:rsidRPr="006252A2">
        <w:rPr>
          <w:rFonts w:ascii="Times New Roman" w:hAnsi="Times New Roman" w:cs="Times New Roman"/>
          <w:color w:val="000000" w:themeColor="text1"/>
          <w:sz w:val="28"/>
          <w:szCs w:val="28"/>
        </w:rPr>
        <w:t>12.1</w:t>
      </w:r>
      <w:r w:rsidRPr="006252A2">
        <w:rPr>
          <w:rFonts w:ascii="Times New Roman" w:hAnsi="Times New Roman" w:cs="Times New Roman"/>
          <w:color w:val="000000" w:themeColor="text1"/>
          <w:sz w:val="28"/>
          <w:szCs w:val="28"/>
        </w:rPr>
        <w:tab/>
        <w:t>Аукцион</w:t>
      </w:r>
      <w:bookmarkEnd w:id="39"/>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Аукцион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Закупка данным способом может осуществляться заказчиком, как правило, при одновременном соблюдении, следующих условий: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заказчику важно улучшить условия исполнения договора по сравнению с установленным в документации о закупке только по критерию цены договор.</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заказчик для своевременного и полного удовлетворения потребностей заказчика в товарах, работах, услугах может сформировать и разместить в единой информационной системе извещение о закупке и документацию о закупке не менее чем за 20 (двадцать) дней до даты окончания срока предоставления заявок.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заказчик вправе осуществить закупку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Положением.</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Все связанные с проведением аукционов документы и сведения направляются участником процедуры закупки заказчику, в случае проведения электронного аукциона - оператору электронной торговой площадки.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Порядок осуществления электронного документооборота на электронной площадке регулируется оператором соответствующей электронной торговой площадки.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0" w:name="_Toc429013308"/>
      <w:r w:rsidRPr="006252A2">
        <w:rPr>
          <w:rFonts w:ascii="Times New Roman" w:hAnsi="Times New Roman" w:cs="Times New Roman"/>
          <w:color w:val="000000" w:themeColor="text1"/>
          <w:sz w:val="28"/>
          <w:szCs w:val="28"/>
        </w:rPr>
        <w:t>12.2</w:t>
      </w:r>
      <w:r w:rsidRPr="006252A2">
        <w:rPr>
          <w:rFonts w:ascii="Times New Roman" w:hAnsi="Times New Roman" w:cs="Times New Roman"/>
          <w:color w:val="000000" w:themeColor="text1"/>
          <w:sz w:val="28"/>
          <w:szCs w:val="28"/>
        </w:rPr>
        <w:tab/>
        <w:t>Извещение о проведении аукциона</w:t>
      </w:r>
      <w:bookmarkEnd w:id="40"/>
      <w:r w:rsidRPr="006252A2">
        <w:rPr>
          <w:rFonts w:ascii="Times New Roman" w:hAnsi="Times New Roman" w:cs="Times New Roman"/>
          <w:color w:val="000000" w:themeColor="text1"/>
          <w:sz w:val="28"/>
          <w:szCs w:val="28"/>
        </w:rPr>
        <w:t xml:space="preserve">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Извещение о проведении аукциона размещается заказчиком в единой информационной системе не менее чем за 20 (двадцать) дней до даты окончания подачи заявок на участие в аукционе.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извещении о проведении аукциона указываются: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способ закупки (аукцион);</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наименование, место нахождения, почтовый адрес, адрес электронной почты, номер контактного телефона заказчика;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место поставки товара, выполнения работ, оказания услуг;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7) дата окончания срока рассмотрения заявок на участие в аукционе.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принять решение о внесении изменений в извещение о проведении открытого аукциона не менее чем </w:t>
      </w:r>
      <w:r w:rsidR="00604B79" w:rsidRPr="006252A2">
        <w:rPr>
          <w:rFonts w:ascii="Times New Roman" w:hAnsi="Times New Roman" w:cs="Times New Roman"/>
          <w:color w:val="000000" w:themeColor="text1"/>
          <w:sz w:val="28"/>
          <w:szCs w:val="28"/>
        </w:rPr>
        <w:t>за пятнадцать</w:t>
      </w:r>
      <w:r w:rsidRPr="006252A2">
        <w:rPr>
          <w:rFonts w:ascii="Times New Roman" w:hAnsi="Times New Roman" w:cs="Times New Roman"/>
          <w:color w:val="000000" w:themeColor="text1"/>
          <w:sz w:val="28"/>
          <w:szCs w:val="28"/>
        </w:rPr>
        <w:t xml:space="preserve"> дней до окончания срока подачи аукционных заявок. Изменения опубликовываются в соответствии с требованиями настоящего Положения не позднее трех дней с даты принятия решения о внесении изменений.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внесения изменений позднее, чем за пятнадцать дней до даты окончания подачи заявок, организатор обязан продлить срок подачи аукционных заявок таким образом, чтобы со дня размещения на сайте внесенных в аукционную документацию изменений до даты окончания срока подачи заявок оставалось не </w:t>
      </w:r>
      <w:r w:rsidR="00604B79" w:rsidRPr="006252A2">
        <w:rPr>
          <w:rFonts w:ascii="Times New Roman" w:hAnsi="Times New Roman" w:cs="Times New Roman"/>
          <w:color w:val="000000" w:themeColor="text1"/>
          <w:sz w:val="28"/>
          <w:szCs w:val="28"/>
        </w:rPr>
        <w:t>менее пятнадцати</w:t>
      </w:r>
      <w:r w:rsidRPr="006252A2">
        <w:rPr>
          <w:rFonts w:ascii="Times New Roman" w:hAnsi="Times New Roman" w:cs="Times New Roman"/>
          <w:color w:val="000000" w:themeColor="text1"/>
          <w:sz w:val="28"/>
          <w:szCs w:val="28"/>
        </w:rPr>
        <w:t xml:space="preserve"> дней.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1" w:name="_Toc429013309"/>
      <w:r w:rsidRPr="006252A2">
        <w:rPr>
          <w:rFonts w:ascii="Times New Roman" w:hAnsi="Times New Roman" w:cs="Times New Roman"/>
          <w:color w:val="000000" w:themeColor="text1"/>
          <w:sz w:val="28"/>
          <w:szCs w:val="28"/>
        </w:rPr>
        <w:t>12.3</w:t>
      </w:r>
      <w:r w:rsidRPr="006252A2">
        <w:rPr>
          <w:rFonts w:ascii="Times New Roman" w:hAnsi="Times New Roman" w:cs="Times New Roman"/>
          <w:color w:val="000000" w:themeColor="text1"/>
          <w:sz w:val="28"/>
          <w:szCs w:val="28"/>
        </w:rPr>
        <w:tab/>
        <w:t>Содержание аукционной документации</w:t>
      </w:r>
      <w:bookmarkEnd w:id="41"/>
      <w:r w:rsidRPr="006252A2">
        <w:rPr>
          <w:rFonts w:ascii="Times New Roman" w:hAnsi="Times New Roman" w:cs="Times New Roman"/>
          <w:color w:val="000000" w:themeColor="text1"/>
          <w:sz w:val="28"/>
          <w:szCs w:val="28"/>
        </w:rPr>
        <w:t xml:space="preserve">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Аукционная документация, разрабатываемая и утверждаемая заказчиком,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или иной продукции, аукционная документация может содержать требование о соответствии поставляемых товаров образцу или макету товара либо изображению товара, на поставку которого проводится закупка, в трехмерном измерении. При этом в случае, если иное не предусмотрено аукционной документацией, поставляемый товар должен быть новым товаром.</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Аукционная документация может содержать указание на товарные знаки.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указании в аукционной документации товарных знаков, они могут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закупки на поставку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в аукционной документации содержится требование о соответствии поставляемого товара образцу или макету товара, на поставку которого производится закупка,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 аукционной документации должен быть приложен проект договора, который является неотъемлемой частью аукционной документации.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Сведения, содержащиеся в аукционной документации, должны соответствовать сведениям, указанным в извещении о проведении аукциона.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Аукционная документация, в том числе, должна содержать следующие сведения: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установленные заказчиком требования к качеству, техническим характеристикам товара, работы, услуг, к их безопасности, </w:t>
      </w:r>
      <w:r w:rsidR="00604B79" w:rsidRPr="006252A2">
        <w:rPr>
          <w:rFonts w:ascii="Times New Roman" w:hAnsi="Times New Roman" w:cs="Times New Roman"/>
          <w:color w:val="000000" w:themeColor="text1"/>
          <w:sz w:val="28"/>
          <w:szCs w:val="28"/>
        </w:rPr>
        <w:t>к функциональным характеристикам</w:t>
      </w:r>
      <w:r w:rsidRPr="006252A2">
        <w:rPr>
          <w:rFonts w:ascii="Times New Roman" w:hAnsi="Times New Roman" w:cs="Times New Roman"/>
          <w:color w:val="000000" w:themeColor="text1"/>
          <w:sz w:val="28"/>
          <w:szCs w:val="28"/>
        </w:rPr>
        <w:t xml:space="preserve">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(требования устанавливаются с учетом взаимозаменяемости товаров, работ, услуг);</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требования к содержанию и составу заявки на участие в Аукционе и инструкцию по ее заполнению;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требования к описанию участниками открытого аукциона поставляемого товара, который является предметом открытого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открытого аукциона выполняемой работы, оказываемой услуги, которые являются предметом открытого аукциона, их количественных и качественных характеристик;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условия и сроки (периоды) поставки товаров, выполнения работ, оказания услуг,</w:t>
      </w:r>
    </w:p>
    <w:p w:rsidR="00B80763" w:rsidRPr="006252A2" w:rsidRDefault="00604B79"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w:t>
      </w:r>
      <w:r w:rsidR="00B80763" w:rsidRPr="006252A2">
        <w:rPr>
          <w:rFonts w:ascii="Times New Roman" w:hAnsi="Times New Roman" w:cs="Times New Roman"/>
          <w:color w:val="000000" w:themeColor="text1"/>
          <w:sz w:val="28"/>
          <w:szCs w:val="28"/>
        </w:rPr>
        <w:t xml:space="preserve"> о начальной (максимальной) цене договора (цене лота);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форма, сроки и порядок оплаты товара, работы, услуги;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порядок, место, дата начала и дата окончания срока подачи заявок на участие в закупке;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требования к Участникам и перечень документов, представляемых Участниками для подтверждения их соответствия установленным требованиям;</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разъяснений положений аукционной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место и дата рассмотрения заявок участников закупки и подведения итогов закупки;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12) размер обеспечения заявки на участие в аукционе;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13)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14) возможность заказчика увеличить количество поставляемого товара при заключении договора в соответствии со статьей 8 настоящего Положения.</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2" w:name="_Toc429013310"/>
      <w:r w:rsidRPr="006252A2">
        <w:rPr>
          <w:rFonts w:ascii="Times New Roman" w:hAnsi="Times New Roman" w:cs="Times New Roman"/>
          <w:color w:val="000000" w:themeColor="text1"/>
          <w:sz w:val="28"/>
          <w:szCs w:val="28"/>
        </w:rPr>
        <w:t>12.4</w:t>
      </w:r>
      <w:r w:rsidRPr="006252A2">
        <w:rPr>
          <w:rFonts w:ascii="Times New Roman" w:hAnsi="Times New Roman" w:cs="Times New Roman"/>
          <w:color w:val="000000" w:themeColor="text1"/>
          <w:sz w:val="28"/>
          <w:szCs w:val="28"/>
        </w:rPr>
        <w:tab/>
        <w:t>Порядок подачи заявок на участие в аукционе</w:t>
      </w:r>
      <w:bookmarkEnd w:id="42"/>
      <w:r w:rsidRPr="006252A2">
        <w:rPr>
          <w:rFonts w:ascii="Times New Roman" w:hAnsi="Times New Roman" w:cs="Times New Roman"/>
          <w:color w:val="000000" w:themeColor="text1"/>
          <w:sz w:val="28"/>
          <w:szCs w:val="28"/>
        </w:rPr>
        <w:t xml:space="preserve">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Для участия в аукционе участник процедуры закупки подает заявку на участие в аукционе на электронной торговой площадке. Порядок подачи заявок на электронной площадке регулируется оператором электронной торговой площадки.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Подача участниками процедуры закупки заявки на участие в аукционе означает согласие и присоединение участника процедуры закупки к регламенту проведения торгов оператора электронной торговой площадки.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Участие в аукционе возможно лишь при внесении участником закупки обеспечения участия в аукционе, в порядке, установленном оператором электронной площадки.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Аукционная заявка должна содержать следующие сведения и документы:</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наименование, организационно-правовую форму,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копии уставных документов, копии документов, удостоверяющих личность (для физических лиц);</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выданные не ранее чем за 30 календарных дней до дня размещения в единой информационной системе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документы, подтверждающие полномочия лица, подписавшего аукционную заявку;</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информация о потребительских свойствах, функциональных, качественных и количественных характеристиках поставляемых товаров, о качестве выполняемых работ, оказываемых услуг и иная информация об условиях исполнения договора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документы (копии документов), подтверждающие соответствие Участников установленным требованиям и условиям допуска к участию в открытом аукционе;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документы, подтверждающие внесение обеспечения аукционной заявки (если в извещении о проведении открытого аукциона содержится такое требование);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документы, подтверждающие соответствие Участника требованиям, предусмотренным данным пунктом настоящего Положения.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иные документы, указанные в аукционной документации.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Аукционная заявка должна быть оформлена на русском языке. Вся переписка, связанная с проведением открытого аукциона, ведется на русском языке, если иное не предусмотрено аукционной документацией.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Документы, входящие в состав Заявки, должны быть переведены в электронный вид с помощью средств сканирования. Все документы должны быть </w:t>
      </w:r>
      <w:r w:rsidRPr="006252A2">
        <w:rPr>
          <w:rFonts w:ascii="Times New Roman" w:hAnsi="Times New Roman" w:cs="Times New Roman"/>
          <w:color w:val="000000" w:themeColor="text1"/>
          <w:sz w:val="28"/>
          <w:szCs w:val="28"/>
        </w:rPr>
        <w:lastRenderedPageBreak/>
        <w:t xml:space="preserve">отсканированы в формате </w:t>
      </w:r>
      <w:proofErr w:type="spellStart"/>
      <w:r w:rsidRPr="006252A2">
        <w:rPr>
          <w:rFonts w:ascii="Times New Roman" w:hAnsi="Times New Roman" w:cs="Times New Roman"/>
          <w:color w:val="000000" w:themeColor="text1"/>
          <w:sz w:val="28"/>
          <w:szCs w:val="28"/>
        </w:rPr>
        <w:t>Adobe</w:t>
      </w:r>
      <w:proofErr w:type="spellEnd"/>
      <w:r w:rsidRPr="006252A2">
        <w:rPr>
          <w:rFonts w:ascii="Times New Roman" w:hAnsi="Times New Roman" w:cs="Times New Roman"/>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roofErr w:type="gramStart"/>
      <w:r w:rsidR="00604B79" w:rsidRPr="006252A2">
        <w:rPr>
          <w:rFonts w:ascii="Times New Roman" w:hAnsi="Times New Roman" w:cs="Times New Roman"/>
          <w:color w:val="000000" w:themeColor="text1"/>
          <w:sz w:val="28"/>
          <w:szCs w:val="28"/>
        </w:rPr>
        <w:t>например</w:t>
      </w:r>
      <w:proofErr w:type="gramEnd"/>
      <w:r w:rsidRPr="006252A2">
        <w:rPr>
          <w:rFonts w:ascii="Times New Roman" w:hAnsi="Times New Roman" w:cs="Times New Roman"/>
          <w:color w:val="000000" w:themeColor="text1"/>
          <w:sz w:val="28"/>
          <w:szCs w:val="28"/>
        </w:rPr>
        <w:t>: Заявка на участие в закупке от 01012013.pdf);</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w:t>
      </w:r>
      <w:r w:rsidR="00604B79" w:rsidRPr="006252A2">
        <w:rPr>
          <w:rFonts w:ascii="Times New Roman" w:hAnsi="Times New Roman" w:cs="Times New Roman"/>
          <w:color w:val="000000" w:themeColor="text1"/>
          <w:sz w:val="28"/>
          <w:szCs w:val="28"/>
        </w:rPr>
        <w:t>верить» подписью</w:t>
      </w:r>
      <w:r w:rsidRPr="006252A2">
        <w:rPr>
          <w:rFonts w:ascii="Times New Roman" w:hAnsi="Times New Roman" w:cs="Times New Roman"/>
          <w:color w:val="000000" w:themeColor="text1"/>
          <w:sz w:val="28"/>
          <w:szCs w:val="28"/>
        </w:rPr>
        <w:t xml:space="preserve"> уполномоченного представителя Участника и печатью.</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подать заявку на участие в аукционе в любой момент с момента размещения   в единой информационной системе извещения о проведении аукциона до предусмотренных аукционной документацией даты и времени окончания срока подачи заявок на участие в аукционе. Порядок подачи заявки на участие в аукционе регулируется регламентом проведения торгов оператора электронной площадки.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подать только одну заявку на участие в аукционе в отношении каждого предмета аукциона (лота).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подавший заявку на участие в аукционе, вправе отозвать заявку на участие в аукционе не позднее окончания срока подачи заявок.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по окончании срока подачи заявок на участие в аукционе подана только одна заявка или не подана ни одна заявка, аукцион признается несостоявшимся.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направить заказчику письменный запрос на разъяснение аукционной документации. Заказчик обязан ответить на запрос, полученный не позднее даты указанной в документации к закупке, в течение </w:t>
      </w:r>
      <w:proofErr w:type="gramStart"/>
      <w:r w:rsidRPr="006252A2">
        <w:rPr>
          <w:rFonts w:ascii="Times New Roman" w:hAnsi="Times New Roman" w:cs="Times New Roman"/>
          <w:color w:val="000000" w:themeColor="text1"/>
          <w:sz w:val="28"/>
          <w:szCs w:val="28"/>
        </w:rPr>
        <w:t>пяти  дней</w:t>
      </w:r>
      <w:proofErr w:type="gramEnd"/>
      <w:r w:rsidRPr="006252A2">
        <w:rPr>
          <w:rFonts w:ascii="Times New Roman" w:hAnsi="Times New Roman" w:cs="Times New Roman"/>
          <w:color w:val="000000" w:themeColor="text1"/>
          <w:sz w:val="28"/>
          <w:szCs w:val="28"/>
        </w:rPr>
        <w:t xml:space="preserve"> со дня его поступления. Разъяснения положений такой документации размещаются заказчиком в единой информационной системе не позднее чем в течение трех дней со дня предоставления указанных разъяснений.</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3" w:name="_Toc429013311"/>
      <w:r w:rsidRPr="006252A2">
        <w:rPr>
          <w:rFonts w:ascii="Times New Roman" w:hAnsi="Times New Roman" w:cs="Times New Roman"/>
          <w:color w:val="000000" w:themeColor="text1"/>
          <w:sz w:val="28"/>
          <w:szCs w:val="28"/>
        </w:rPr>
        <w:t>12.5</w:t>
      </w:r>
      <w:r w:rsidRPr="006252A2">
        <w:rPr>
          <w:rFonts w:ascii="Times New Roman" w:hAnsi="Times New Roman" w:cs="Times New Roman"/>
          <w:color w:val="000000" w:themeColor="text1"/>
          <w:sz w:val="28"/>
          <w:szCs w:val="28"/>
        </w:rPr>
        <w:tab/>
        <w:t>Порядок проведения аукциона</w:t>
      </w:r>
      <w:bookmarkEnd w:id="43"/>
      <w:r w:rsidRPr="006252A2">
        <w:rPr>
          <w:rFonts w:ascii="Times New Roman" w:hAnsi="Times New Roman" w:cs="Times New Roman"/>
          <w:color w:val="000000" w:themeColor="text1"/>
          <w:sz w:val="28"/>
          <w:szCs w:val="28"/>
        </w:rPr>
        <w:t xml:space="preserve">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 проводится на электронной торговой площадке в день и </w:t>
      </w:r>
      <w:r w:rsidR="00604B79" w:rsidRPr="006252A2">
        <w:rPr>
          <w:rFonts w:ascii="Times New Roman" w:hAnsi="Times New Roman" w:cs="Times New Roman"/>
          <w:color w:val="000000" w:themeColor="text1"/>
          <w:sz w:val="28"/>
          <w:szCs w:val="28"/>
        </w:rPr>
        <w:t>вовремя</w:t>
      </w:r>
      <w:r w:rsidRPr="006252A2">
        <w:rPr>
          <w:rFonts w:ascii="Times New Roman" w:hAnsi="Times New Roman" w:cs="Times New Roman"/>
          <w:color w:val="000000" w:themeColor="text1"/>
          <w:sz w:val="28"/>
          <w:szCs w:val="28"/>
        </w:rPr>
        <w:t>, указанное в извещении и документации к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начальная (максимальная) цена единицы услуги, Аукцион проводится путем снижения общей начальной (максимальной) цены запасных частей к технике, к оборудованию и начальной </w:t>
      </w:r>
      <w:r w:rsidRPr="006252A2">
        <w:rPr>
          <w:rFonts w:ascii="Times New Roman" w:hAnsi="Times New Roman" w:cs="Times New Roman"/>
          <w:color w:val="000000" w:themeColor="text1"/>
          <w:sz w:val="28"/>
          <w:szCs w:val="28"/>
        </w:rPr>
        <w:lastRenderedPageBreak/>
        <w:t xml:space="preserve">(максимальной)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аукционной документации.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 проводится путем снижения начальной (максимальной) цены договора (цены лота), указанной заказчиком на «шаг аукциона», размер которого определяется регламентом электронной торговой площадки.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проведении аукциона участники аукциона в электронной форме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Порядок подачи ценовых предложений регулируется регламентом проведения торгов оператора электронной площадки.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частью 8 настоящей статьи.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проведении аукциона участники аукциона подают предложения о цене договора с учетом следующих требований: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исходя из правил настоящего положения о порядке проведения аукциона с учетом следующих особенностей: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аукцион в соответствии с настоящей частью проводится до достижения цены договора не более чем 100 000 000 (сто миллионов) рублей;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в случае проведения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аукционной документацией, исходя из цены договора, достигнутой на аукционе, проводимом в соответствии с настоящей частью.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в течение десяти минут после начала проведения аукциона ни один из участников аукциона не подал предложение о цене договора, аукцион признается несостоявшимся.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         </w:t>
      </w:r>
      <w:bookmarkStart w:id="44" w:name="_Toc429013312"/>
      <w:r w:rsidRPr="006252A2">
        <w:rPr>
          <w:rFonts w:ascii="Times New Roman" w:hAnsi="Times New Roman" w:cs="Times New Roman"/>
          <w:color w:val="000000" w:themeColor="text1"/>
          <w:sz w:val="28"/>
          <w:szCs w:val="28"/>
        </w:rPr>
        <w:t>12.6</w:t>
      </w:r>
      <w:r w:rsidRPr="006252A2">
        <w:rPr>
          <w:rFonts w:ascii="Times New Roman" w:hAnsi="Times New Roman" w:cs="Times New Roman"/>
          <w:color w:val="000000" w:themeColor="text1"/>
          <w:sz w:val="28"/>
          <w:szCs w:val="28"/>
        </w:rPr>
        <w:tab/>
        <w:t>Порядок рассмотрения вторых частей заявок на участие в аукционе</w:t>
      </w:r>
      <w:bookmarkEnd w:id="44"/>
      <w:r w:rsidRPr="006252A2">
        <w:rPr>
          <w:rFonts w:ascii="Times New Roman" w:hAnsi="Times New Roman" w:cs="Times New Roman"/>
          <w:color w:val="000000" w:themeColor="text1"/>
          <w:sz w:val="28"/>
          <w:szCs w:val="28"/>
        </w:rPr>
        <w:t xml:space="preserve">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рассматривает заяви на участие в аукционе на соответствие их требованиям, установленным аукционной документацией.</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На основании результатов рассмотрения заявок на участие в аукционе комиссией принимается решение о соответствии или о несоответствии заявки на участие в аукционе требованиям, установленным аукционной документацией, в порядке и по основаниям, которые предусмотрены настоящим Положением и принимается решение о допуске участника процедуры закупки или об отказе в допуске такого участника закупки.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Общий срок рассмотрения заявок на участие в аукционе не может превышать 10 (десяти) дней со дня окончания аукциона.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w:t>
      </w:r>
      <w:r w:rsidR="00604B79" w:rsidRPr="006252A2">
        <w:rPr>
          <w:rFonts w:ascii="Times New Roman" w:hAnsi="Times New Roman" w:cs="Times New Roman"/>
          <w:color w:val="000000" w:themeColor="text1"/>
          <w:sz w:val="28"/>
          <w:szCs w:val="28"/>
        </w:rPr>
        <w:t>Ответ на</w:t>
      </w:r>
      <w:r w:rsidRPr="006252A2">
        <w:rPr>
          <w:rFonts w:ascii="Times New Roman" w:hAnsi="Times New Roman" w:cs="Times New Roman"/>
          <w:color w:val="000000" w:themeColor="text1"/>
          <w:sz w:val="28"/>
          <w:szCs w:val="28"/>
        </w:rPr>
        <w:t xml:space="preserve">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на участие в аукционе признается не соответствующей требованиям, установленным аукционной документацией, в случае: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непредставления документов, определенных статьей 11.4 настоящего Положения, а также наличия в таких документах недостоверных сведений об участнике процедуры закупки;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несоответствия участника процедуры закупки требованиям, установленным в соответствии со статьей 7 настоящего Положения.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Принятие решения о несоответствии заявки на участие в аукционе требованиям, установленным аукционной документацией по основаниям, не предусмотренным настоящей статьей, не допускается.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По итогам рассмотрения заявок на участие в аукционе оформляется протокол рассмотрения и подведения итогов аукциона, который подписывается председателем комиссии и секретарем комиссии.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отсутствия председателя комиссии его функции исполняет заместитель председателя, а в случае </w:t>
      </w:r>
      <w:proofErr w:type="gramStart"/>
      <w:r w:rsidRPr="006252A2">
        <w:rPr>
          <w:rFonts w:ascii="Times New Roman" w:hAnsi="Times New Roman" w:cs="Times New Roman"/>
          <w:color w:val="000000" w:themeColor="text1"/>
          <w:sz w:val="28"/>
          <w:szCs w:val="28"/>
        </w:rPr>
        <w:t>отсутствия  председателя</w:t>
      </w:r>
      <w:proofErr w:type="gramEnd"/>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 в день окончания рассмотрения заявок на участие в аукционе.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Указанный протокол должен содержать сведения о порядковых номерах заявок на участие в аукционе и сведения о решении каждого члена комиссии о соответствии или о несоответствии заявки на участие в аукционе требованиям, установленным аукционной документацией с указанием причин.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аукциона, который предложил наиболее низкую цену договора, и заявка на участие в аукционе которого соответствует требованиям аукционной документации, признается победителем аукциона.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Закупочная комиссия вправе продлить подведение итогов Закупки, если Закупочная комиссия не имеет возможности подвести итоги Закупки в установленную в Извещении и Документации о закупке дату. Решение Закупочной комиссии о продлении подведения итогов Закупки отражается в протоколе заседания Закупочной комиссии.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комиссией принято решение о несоответствии всех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по итогам рассмотрения заявок к участию в аукционе был допущен один участник закупки, то аукцион признается несостоявшимся, а по решению комиссии договор заключается с этим участником закупки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участником закупки цене.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на аукцион заявился только один участник, то аукцион признается несостоявшимся, а договор заключается с этим участником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участником закупки цене.</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5" w:name="_Toc429013313"/>
      <w:r w:rsidRPr="006252A2">
        <w:rPr>
          <w:rFonts w:ascii="Times New Roman" w:hAnsi="Times New Roman" w:cs="Times New Roman"/>
          <w:color w:val="000000" w:themeColor="text1"/>
          <w:sz w:val="28"/>
          <w:szCs w:val="28"/>
        </w:rPr>
        <w:t>12.7</w:t>
      </w:r>
      <w:r w:rsidRPr="006252A2">
        <w:rPr>
          <w:rFonts w:ascii="Times New Roman" w:hAnsi="Times New Roman" w:cs="Times New Roman"/>
          <w:color w:val="000000" w:themeColor="text1"/>
          <w:sz w:val="28"/>
          <w:szCs w:val="28"/>
        </w:rPr>
        <w:tab/>
        <w:t>Последствия признания аукциона несостоявшимся</w:t>
      </w:r>
      <w:bookmarkEnd w:id="45"/>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на аукцион заявился только один участник, то аукцион признается несостоявшимся, а договор может заключаться с этим участником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участником закупки цене.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случаях если аукцион признан несостоявшимся, заказчик вправе объявить о проведении повторного аукциона, либо принять решение об осуществлении закупки посредством запроса котировок, запроса предложений, либо у единственного поставщика.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объявления о проведении повторного аукциона заказчик вправе изменить условия аукциона.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          </w:t>
      </w:r>
      <w:bookmarkStart w:id="46" w:name="_Toc429013314"/>
      <w:r w:rsidRPr="006252A2">
        <w:rPr>
          <w:rFonts w:ascii="Times New Roman" w:hAnsi="Times New Roman" w:cs="Times New Roman"/>
          <w:color w:val="000000" w:themeColor="text1"/>
          <w:sz w:val="28"/>
          <w:szCs w:val="28"/>
        </w:rPr>
        <w:t>12.8</w:t>
      </w:r>
      <w:r w:rsidRPr="006252A2">
        <w:rPr>
          <w:rFonts w:ascii="Times New Roman" w:hAnsi="Times New Roman" w:cs="Times New Roman"/>
          <w:color w:val="000000" w:themeColor="text1"/>
          <w:sz w:val="28"/>
          <w:szCs w:val="28"/>
        </w:rPr>
        <w:tab/>
        <w:t>Заключение договора по результатам проведения аукциона</w:t>
      </w:r>
      <w:bookmarkEnd w:id="46"/>
      <w:r w:rsidRPr="006252A2">
        <w:rPr>
          <w:rFonts w:ascii="Times New Roman" w:hAnsi="Times New Roman" w:cs="Times New Roman"/>
          <w:color w:val="000000" w:themeColor="text1"/>
          <w:sz w:val="28"/>
          <w:szCs w:val="28"/>
        </w:rPr>
        <w:t xml:space="preserve">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 результатам проведения аукциона между победителем и заказчиком заключается договор.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участник процедуры закупки в течение 10 (десяти) дней со дня размещения на электронной площадке протокола подведения итогов аукциона не предоставил подписанный договор, такой участник процедуры закупки считается уклонившимся от заключения договора. В случае уклонения победителя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занявшим второе (третье и далее) место. В данном случае обеспечение заявки на участие в аукционе перечисляется на счет заказчика. При этом заключение договора для участников закупки является обязательным.</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Договор с участником процедуры закупки, занявшим второе место в аукционе, заключается по цене равной последнему принятому ценовому предложению указанного участника процедуры закупки.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с которым заключается договор, не вправе отказаться от заключения договора. Денежные средства, внесенные в качестве обеспечения заявки на участие в Аукционе, возвращаются участнику процедуры закупки в течение 3 (трех) рабочих дней после заключения с ним договора. </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47" w:name="_Toc429013315"/>
      <w:r w:rsidRPr="006252A2">
        <w:rPr>
          <w:rFonts w:ascii="Times New Roman" w:hAnsi="Times New Roman" w:cs="Times New Roman"/>
          <w:color w:val="000000" w:themeColor="text1"/>
        </w:rPr>
        <w:t>13</w:t>
      </w:r>
      <w:r w:rsidRPr="006252A2">
        <w:rPr>
          <w:rFonts w:ascii="Times New Roman" w:hAnsi="Times New Roman" w:cs="Times New Roman"/>
          <w:color w:val="000000" w:themeColor="text1"/>
        </w:rPr>
        <w:tab/>
        <w:t>Осуществление закупок путем проведения запроса котировок</w:t>
      </w:r>
      <w:bookmarkEnd w:id="47"/>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8" w:name="_Toc429013316"/>
      <w:r w:rsidRPr="006252A2">
        <w:rPr>
          <w:rFonts w:ascii="Times New Roman" w:hAnsi="Times New Roman" w:cs="Times New Roman"/>
          <w:color w:val="000000" w:themeColor="text1"/>
          <w:sz w:val="28"/>
          <w:szCs w:val="28"/>
        </w:rPr>
        <w:t>13.1</w:t>
      </w:r>
      <w:r w:rsidRPr="006252A2">
        <w:rPr>
          <w:rFonts w:ascii="Times New Roman" w:hAnsi="Times New Roman" w:cs="Times New Roman"/>
          <w:color w:val="000000" w:themeColor="text1"/>
          <w:sz w:val="28"/>
          <w:szCs w:val="28"/>
        </w:rPr>
        <w:tab/>
        <w:t>Запрос котировок</w:t>
      </w:r>
      <w:bookmarkEnd w:id="48"/>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котировок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котировок не является формой проведения торгов и его проведение не регулируется статьями 447-449 Гражданского кодекса Российской Федерации. Запрос котировок не является публичным конкурсом и не регулируется статьями 1057-1061 Гражданского кодекса Российской Федерации. Запрос котировок не накладывает на заказчика обязательств по заключению договора с победителем запроса котировок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B80763" w:rsidRPr="006252A2" w:rsidRDefault="00771586" w:rsidP="0077158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B80763" w:rsidRPr="006252A2">
        <w:rPr>
          <w:rFonts w:ascii="Times New Roman" w:hAnsi="Times New Roman" w:cs="Times New Roman"/>
          <w:color w:val="000000" w:themeColor="text1"/>
          <w:sz w:val="28"/>
          <w:szCs w:val="28"/>
        </w:rPr>
        <w:t>аказчик одновременно с размещением извещения о проведении запроса котировок, вправе направить предложение принять участие в запросе котировок лицам, осуществляющим поставки товаров, выполнение работ, оказание услуг, предусмотренных извещением о проведении запроса котировок,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котировок является преимущественным способом для заказчика, когда важно улучшить условия исполнения договора по сравнению с установленными в документации о закупке только по критерию цены договора.</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          </w:t>
      </w:r>
      <w:bookmarkStart w:id="49" w:name="_Toc429013317"/>
      <w:r w:rsidRPr="006252A2">
        <w:rPr>
          <w:rFonts w:ascii="Times New Roman" w:hAnsi="Times New Roman" w:cs="Times New Roman"/>
          <w:color w:val="000000" w:themeColor="text1"/>
          <w:sz w:val="28"/>
          <w:szCs w:val="28"/>
        </w:rPr>
        <w:t>13.2</w:t>
      </w:r>
      <w:r w:rsidRPr="006252A2">
        <w:rPr>
          <w:rFonts w:ascii="Times New Roman" w:hAnsi="Times New Roman" w:cs="Times New Roman"/>
          <w:color w:val="000000" w:themeColor="text1"/>
          <w:sz w:val="28"/>
          <w:szCs w:val="28"/>
        </w:rPr>
        <w:tab/>
        <w:t>Требования, предъявляемые к запросу котировок</w:t>
      </w:r>
      <w:bookmarkEnd w:id="49"/>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 проведении запроса котировок должно содержать, в том числе, следующие сведения: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способ закупки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поставки товара, выполнения работ, оказания услуг;</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место и дата рассмотрения предложений участников закупки и подведения итогов закупки.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Документация о запросе котировок должна содержать в том числе следующие сведения: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требования к содержанию, форме, оформлению и составу заявки на участие в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форма, сроки и порядок оплаты товара, работы, услуги;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порядок, место, дата начала и дата окончания срока подачи заявок на участие в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11) место и дата рассмотрения предложений участников закупки и подведения итогов закупки;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12) критерии оценки и сопоставления заявок на участие в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13) порядок оценки и сопоставления заявок на участие в закупке.</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0" w:name="_Toc429013318"/>
      <w:r w:rsidRPr="006252A2">
        <w:rPr>
          <w:rFonts w:ascii="Times New Roman" w:hAnsi="Times New Roman" w:cs="Times New Roman"/>
          <w:color w:val="000000" w:themeColor="text1"/>
          <w:sz w:val="28"/>
          <w:szCs w:val="28"/>
        </w:rPr>
        <w:t>13.3</w:t>
      </w:r>
      <w:r w:rsidRPr="006252A2">
        <w:rPr>
          <w:rFonts w:ascii="Times New Roman" w:hAnsi="Times New Roman" w:cs="Times New Roman"/>
          <w:color w:val="000000" w:themeColor="text1"/>
          <w:sz w:val="28"/>
          <w:szCs w:val="28"/>
        </w:rPr>
        <w:tab/>
        <w:t>Требования, предъявляемые к котировочной заявке</w:t>
      </w:r>
      <w:bookmarkEnd w:id="50"/>
      <w:r w:rsidRPr="006252A2">
        <w:rPr>
          <w:rFonts w:ascii="Times New Roman" w:hAnsi="Times New Roman" w:cs="Times New Roman"/>
          <w:color w:val="000000" w:themeColor="text1"/>
          <w:sz w:val="28"/>
          <w:szCs w:val="28"/>
        </w:rPr>
        <w:t xml:space="preserve">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Заявки предоставляются Участниками заказчику в форме, установленной Документацией о закупке с учётом требований настоящего Положения.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Котировочная заявка, в том числе, должна содержать следующие сведения: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наименование, место нахождения (для юридического лица), фамилию, имя, отчество, место жительства (для физического лица), банковские реквизиты участника закупки;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идентификационный номер налогоплательщика;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согласие участника закупки исполнить условия договора, указанные в извещении о проведении запроса котировок;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и документы, входящие в состав Заявки, должны быть составлены на русском языке,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Российской Федерации, установить в Документации о закупке другой язык или не требовать надлежащим образом заверенного перевода.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должна содержать составленное в письменной форме обязательство Участника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Признания его победителем Закупки.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Признания его Участником, которому присвоен второй номер и далее.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на бумажном носителе: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Заявка должна быть подписана Участником или уполномоченным представителем Участника, если Участником является физическое лицо или индивидуальный предприниматель, либо подписана уполномоченным представителем Участника и скреплена печатью Участника, если Участником является юридическое лицо;</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предоставляет заказчику Заявку в запечатанном виде, не позволяющем просматривать содержимое Заявки до вскрытия в установленном порядке («конверт с Заявкой»).</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Участник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вправе не указывать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Если конверт с Заявкой не запечатан, заказчик не несёт ответственность за утерю конверта с Заявкой, его содержимого, досрочное вскрытие конверта с Заявкой.</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Документацией о закупке может быть установлено требование о том, что одновременно с представлением заказчику Заявки в письменной форме на бумажном носителе, Участник предоставляет заказчику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в электронной форме: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w:t>
      </w:r>
      <w:proofErr w:type="spellStart"/>
      <w:r w:rsidRPr="006252A2">
        <w:rPr>
          <w:rFonts w:ascii="Times New Roman" w:hAnsi="Times New Roman" w:cs="Times New Roman"/>
          <w:color w:val="000000" w:themeColor="text1"/>
          <w:sz w:val="28"/>
          <w:szCs w:val="28"/>
        </w:rPr>
        <w:t>Adobe</w:t>
      </w:r>
      <w:proofErr w:type="spellEnd"/>
      <w:r w:rsidRPr="006252A2">
        <w:rPr>
          <w:rFonts w:ascii="Times New Roman" w:hAnsi="Times New Roman" w:cs="Times New Roman"/>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roofErr w:type="gramStart"/>
      <w:r w:rsidR="00604B79" w:rsidRPr="006252A2">
        <w:rPr>
          <w:rFonts w:ascii="Times New Roman" w:hAnsi="Times New Roman" w:cs="Times New Roman"/>
          <w:color w:val="000000" w:themeColor="text1"/>
          <w:sz w:val="28"/>
          <w:szCs w:val="28"/>
        </w:rPr>
        <w:t>например</w:t>
      </w:r>
      <w:proofErr w:type="gramEnd"/>
      <w:r w:rsidRPr="006252A2">
        <w:rPr>
          <w:rFonts w:ascii="Times New Roman" w:hAnsi="Times New Roman" w:cs="Times New Roman"/>
          <w:color w:val="000000" w:themeColor="text1"/>
          <w:sz w:val="28"/>
          <w:szCs w:val="28"/>
        </w:rPr>
        <w:t>: Заявка на участие в закупке от 01012013.pdf);</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Соблюдение Участником требований, установленных в настоящем пункте означает, что все сведения и документы, входящие в состав Заявки, поданы от имени Участника, а также подтверждает подлинность и достоверность сведений и документов, входящих в состав Заявки.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подписью уполномоченного представителя Участника и печатью Участника, если Участником является юридическое лицо.</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может содержать:</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эскиз, рисунок, чертёж, фотографию, иное изображение товара, образец (пробу) товара,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описание работ и услуг,</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описание результатов работ и услуг, в том числе эскизы, рисунки, чертежи, макеты, иное изображение результатов работ,</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информацию об аналогичных работах и услуги, их результатах,</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иную дополнительную информацию.</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1" w:name="_Toc429013319"/>
      <w:r w:rsidRPr="006252A2">
        <w:rPr>
          <w:rFonts w:ascii="Times New Roman" w:hAnsi="Times New Roman" w:cs="Times New Roman"/>
          <w:color w:val="000000" w:themeColor="text1"/>
          <w:sz w:val="28"/>
          <w:szCs w:val="28"/>
        </w:rPr>
        <w:t>13.4</w:t>
      </w:r>
      <w:r w:rsidRPr="006252A2">
        <w:rPr>
          <w:rFonts w:ascii="Times New Roman" w:hAnsi="Times New Roman" w:cs="Times New Roman"/>
          <w:color w:val="000000" w:themeColor="text1"/>
          <w:sz w:val="28"/>
          <w:szCs w:val="28"/>
        </w:rPr>
        <w:tab/>
        <w:t>Порядок проведения запроса котировок</w:t>
      </w:r>
      <w:bookmarkEnd w:id="51"/>
      <w:r w:rsidRPr="006252A2">
        <w:rPr>
          <w:rFonts w:ascii="Times New Roman" w:hAnsi="Times New Roman" w:cs="Times New Roman"/>
          <w:color w:val="000000" w:themeColor="text1"/>
          <w:sz w:val="28"/>
          <w:szCs w:val="28"/>
        </w:rPr>
        <w:t xml:space="preserve">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размещает извещение о проведении запроса котировок, документацию о закупке и проект договора, заключаемого по результатам проведения такого запроса, не менее чем за пять (пять) календарных дней до дня истечения срока представления котировочных заявок, а при закупке товаров, выполнение работ, оказание услуг на сумму, не превышающую 250 000 (двухсот пятидесяти тысяч) рублей, не менее чем за 3 (три) дня до дня истечения указанного срока.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 проведении запроса котировок должно содержать сведения, предусмотренные статьей 12.2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они могут сопровождаться словами «или эквивалент» («или аналог»),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закупки на поставки запасных частей и расходных материалов к машинам и оборудованию.</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Запрос котировок может направляться с использованием любых средств связи, в том числе в электронной форме.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2" w:name="_Toc429013320"/>
      <w:r w:rsidRPr="006252A2">
        <w:rPr>
          <w:rFonts w:ascii="Times New Roman" w:hAnsi="Times New Roman" w:cs="Times New Roman"/>
          <w:color w:val="000000" w:themeColor="text1"/>
          <w:sz w:val="28"/>
          <w:szCs w:val="28"/>
        </w:rPr>
        <w:t>13.5</w:t>
      </w:r>
      <w:r w:rsidRPr="006252A2">
        <w:rPr>
          <w:rFonts w:ascii="Times New Roman" w:hAnsi="Times New Roman" w:cs="Times New Roman"/>
          <w:color w:val="000000" w:themeColor="text1"/>
          <w:sz w:val="28"/>
          <w:szCs w:val="28"/>
        </w:rPr>
        <w:tab/>
        <w:t>Порядок подачи котировочных заявок</w:t>
      </w:r>
      <w:bookmarkEnd w:id="52"/>
      <w:r w:rsidRPr="006252A2">
        <w:rPr>
          <w:rFonts w:ascii="Times New Roman" w:hAnsi="Times New Roman" w:cs="Times New Roman"/>
          <w:color w:val="000000" w:themeColor="text1"/>
          <w:sz w:val="28"/>
          <w:szCs w:val="28"/>
        </w:rPr>
        <w:t xml:space="preserve">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Любой участник процедуры закупки, в том числе участник процедуры закупки, вправе подать только одну котировочную заявку,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Котировочная заявка подается участником процедуры закупки заказчику в письменной форме или в форме электронного документа в срок и в порядке, указанным в извещении о проведении запроса котировок.</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заявки на участие в запросе котировок с указанием даты и времени ее получения.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Проведение переговоров между заказчиком, комиссией и участником процедуры закупки в отношении поданной им заявки на участие в запросе предложений не допускается.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направить заказчику письменный запрос на разъяснение документации. заказчик обязан ответить на запрос, полученный не позднее даты указанной в документации к закупке, в течении </w:t>
      </w:r>
      <w:proofErr w:type="gramStart"/>
      <w:r w:rsidRPr="006252A2">
        <w:rPr>
          <w:rFonts w:ascii="Times New Roman" w:hAnsi="Times New Roman" w:cs="Times New Roman"/>
          <w:color w:val="000000" w:themeColor="text1"/>
          <w:sz w:val="28"/>
          <w:szCs w:val="28"/>
        </w:rPr>
        <w:t>трех  дней</w:t>
      </w:r>
      <w:proofErr w:type="gramEnd"/>
      <w:r w:rsidRPr="006252A2">
        <w:rPr>
          <w:rFonts w:ascii="Times New Roman" w:hAnsi="Times New Roman" w:cs="Times New Roman"/>
          <w:color w:val="000000" w:themeColor="text1"/>
          <w:sz w:val="28"/>
          <w:szCs w:val="28"/>
        </w:rPr>
        <w:t xml:space="preserve"> со дня его поступления. Разъяснения положений такой документации размещаются заказчиком в единой информационной системе не позднее чем в течение трех дней со дня предоставления указанных разъяснений.</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изменения в Извещение о закупке, Документацию о закупке внесены заказчиком позднее чем за 1 (один) день до даты окончания срока подачи Заявок, срок подачи Заявок должен быть продлён так, чтобы со дня размещения в единой информационной системе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после дня окончания срока подачи котировочных заявок подана только одна котировочная заявка, заказчик вправе заключить договор с единственным подавшим заявку участником процедуры закупок или продлить срок подачи котировочных заявок, разместив извещение о продлении срока подачи таких заявок. При этом заказчик вправе направить запрос котировок не менее чем 3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Участник процедуры закупки, подавший такую заявку, не вправе отказаться от заключения договора. При непредставлении заказчику участником процедуры закупки в срок, предусмотренный извещением о проведении запроса котировок, подписанного договора участник процедуры закупки признается уклонившимся от заключения договора.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после дня окончания срока подачи котировочных заявок не подана ни одна котировочная заявка, подана одна или более одной котировочная заявка, комиссия вправе продлить срок подачи котировочных заявок, разместив извещение о продлении срока подачи таких заявок. При этом заказчик вправе направить запрос котировок не менее чем 3 (трем) участникам, которые могут осуществить поставки необходимых товаров, выполнение работ, оказание услуг.</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В случае если не подана ни одна котировочная заявка, заказчик вправе осуществить повторное размещение закупки путем запроса котировок, запроса предложений или закупить у единственный поставщик. При этом заказчик вправе изменить условия исполнения договора.</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3" w:name="_Toc429013321"/>
      <w:r w:rsidRPr="006252A2">
        <w:rPr>
          <w:rFonts w:ascii="Times New Roman" w:hAnsi="Times New Roman" w:cs="Times New Roman"/>
          <w:color w:val="000000" w:themeColor="text1"/>
          <w:sz w:val="28"/>
          <w:szCs w:val="28"/>
        </w:rPr>
        <w:t>13.6</w:t>
      </w:r>
      <w:r w:rsidRPr="006252A2">
        <w:rPr>
          <w:rFonts w:ascii="Times New Roman" w:hAnsi="Times New Roman" w:cs="Times New Roman"/>
          <w:color w:val="000000" w:themeColor="text1"/>
          <w:sz w:val="28"/>
          <w:szCs w:val="28"/>
        </w:rPr>
        <w:tab/>
        <w:t>Рассмотрение и оценка котировочных заявок</w:t>
      </w:r>
      <w:bookmarkEnd w:id="53"/>
      <w:r w:rsidRPr="006252A2">
        <w:rPr>
          <w:rFonts w:ascii="Times New Roman" w:hAnsi="Times New Roman" w:cs="Times New Roman"/>
          <w:color w:val="000000" w:themeColor="text1"/>
          <w:sz w:val="28"/>
          <w:szCs w:val="28"/>
        </w:rPr>
        <w:t xml:space="preserve">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в срок, указанный в документации,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w:t>
      </w:r>
      <w:r w:rsidR="00604B79" w:rsidRPr="006252A2">
        <w:rPr>
          <w:rFonts w:ascii="Times New Roman" w:hAnsi="Times New Roman" w:cs="Times New Roman"/>
          <w:color w:val="000000" w:themeColor="text1"/>
          <w:sz w:val="28"/>
          <w:szCs w:val="28"/>
        </w:rPr>
        <w:t>Ответ на</w:t>
      </w:r>
      <w:r w:rsidRPr="006252A2">
        <w:rPr>
          <w:rFonts w:ascii="Times New Roman" w:hAnsi="Times New Roman" w:cs="Times New Roman"/>
          <w:color w:val="000000" w:themeColor="text1"/>
          <w:sz w:val="28"/>
          <w:szCs w:val="28"/>
        </w:rPr>
        <w:t xml:space="preserve">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 решению комиссии, а также в случае необходимости тестирования образцов, запроса на тестирование и (или) необходимости экспертной оценки, процедура рассмотрения и оценки заявки может проходить в несколько этапов с оформлением соответствующего количества протоколов.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не рассматривает и отклоняет котировочные заявки, если они не соответствуют требованиям, установленным в документации о проведении запроса </w:t>
      </w:r>
      <w:r w:rsidRPr="006252A2">
        <w:rPr>
          <w:rFonts w:ascii="Times New Roman" w:hAnsi="Times New Roman" w:cs="Times New Roman"/>
          <w:color w:val="000000" w:themeColor="text1"/>
          <w:sz w:val="28"/>
          <w:szCs w:val="28"/>
        </w:rPr>
        <w:lastRenderedPageBreak/>
        <w:t>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Отклонение котировочных заявок по иным основаниям не допускается.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Протокол рассмотрения и оценки котировочных заявок подписывается председателем комиссии и секретарем комиссии.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отсутствия председателя комиссии его функции исполняет заместитель председателя, а в случае </w:t>
      </w:r>
      <w:r w:rsidR="00604B79" w:rsidRPr="006252A2">
        <w:rPr>
          <w:rFonts w:ascii="Times New Roman" w:hAnsi="Times New Roman" w:cs="Times New Roman"/>
          <w:color w:val="000000" w:themeColor="text1"/>
          <w:sz w:val="28"/>
          <w:szCs w:val="28"/>
        </w:rPr>
        <w:t>отсутствия председателя</w:t>
      </w:r>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Закупочная комиссия вправе продлить подведение итогов Закупки, если комиссия не имеет возможности подвести итоги Закупки в установленную в Извещении и Документации о закупке дату. Решение Закупочной комиссии о продлении подведения итогов Закупки отражается в протоколе заседания Закупочной комиссии.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победитель в проведении запроса котировок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уклонения победителя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занявшим второе (третье и далее) место.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этом заключение договора для участников закупки является обязательным.</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Договор заключается на условиях, предусмотренных извещением о проведении запроса котировок и документацией о закупке,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отклонения комиссией всех котировочных заявок заказчик вправе осуществить повторное размещение закупки путем запроса котировок либо запроса предложений, а также осуществить закупку у единственного поставщика (исполнителя, подрядчика). При этом заказчик вправе изменить условия исполнения договора.</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54" w:name="_Toc429013322"/>
      <w:r w:rsidRPr="006252A2">
        <w:rPr>
          <w:rFonts w:ascii="Times New Roman" w:hAnsi="Times New Roman" w:cs="Times New Roman"/>
          <w:color w:val="000000" w:themeColor="text1"/>
        </w:rPr>
        <w:lastRenderedPageBreak/>
        <w:t>14</w:t>
      </w:r>
      <w:r w:rsidRPr="006252A2">
        <w:rPr>
          <w:rFonts w:ascii="Times New Roman" w:hAnsi="Times New Roman" w:cs="Times New Roman"/>
          <w:color w:val="000000" w:themeColor="text1"/>
        </w:rPr>
        <w:tab/>
        <w:t>Осуществление закупок путем проведения запроса предложений</w:t>
      </w:r>
      <w:bookmarkEnd w:id="54"/>
    </w:p>
    <w:p w:rsidR="00B80763" w:rsidRPr="006252A2" w:rsidRDefault="00B80763" w:rsidP="00B80763">
      <w:pPr>
        <w:pStyle w:val="1"/>
        <w:spacing w:before="0" w:line="240" w:lineRule="auto"/>
        <w:jc w:val="center"/>
        <w:rPr>
          <w:rFonts w:ascii="Times New Roman" w:hAnsi="Times New Roman" w:cs="Times New Roman"/>
          <w:color w:val="000000" w:themeColor="text1"/>
        </w:rPr>
      </w:pP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5" w:name="_Toc429013323"/>
      <w:r w:rsidRPr="006252A2">
        <w:rPr>
          <w:rFonts w:ascii="Times New Roman" w:hAnsi="Times New Roman" w:cs="Times New Roman"/>
          <w:color w:val="000000" w:themeColor="text1"/>
          <w:sz w:val="28"/>
          <w:szCs w:val="28"/>
        </w:rPr>
        <w:t>14.1</w:t>
      </w:r>
      <w:r w:rsidRPr="006252A2">
        <w:rPr>
          <w:rFonts w:ascii="Times New Roman" w:hAnsi="Times New Roman" w:cs="Times New Roman"/>
          <w:color w:val="000000" w:themeColor="text1"/>
          <w:sz w:val="28"/>
          <w:szCs w:val="28"/>
        </w:rPr>
        <w:tab/>
        <w:t>Запрос предложений</w:t>
      </w:r>
      <w:bookmarkEnd w:id="55"/>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Под запросом предложений понимается способ осуществления закупок без проведения торгов, заявку на участие в которой может подать любое лицо, и победителем которой признаётся участник, на основании </w:t>
      </w:r>
      <w:proofErr w:type="gramStart"/>
      <w:r w:rsidRPr="006252A2">
        <w:rPr>
          <w:rFonts w:ascii="Times New Roman" w:hAnsi="Times New Roman" w:cs="Times New Roman"/>
          <w:color w:val="000000" w:themeColor="text1"/>
          <w:sz w:val="28"/>
          <w:szCs w:val="28"/>
        </w:rPr>
        <w:t>критериев оценки</w:t>
      </w:r>
      <w:proofErr w:type="gramEnd"/>
      <w:r w:rsidRPr="006252A2">
        <w:rPr>
          <w:rFonts w:ascii="Times New Roman" w:hAnsi="Times New Roman" w:cs="Times New Roman"/>
          <w:color w:val="000000" w:themeColor="text1"/>
          <w:sz w:val="28"/>
          <w:szCs w:val="28"/>
        </w:rPr>
        <w:t xml:space="preserve"> указанных в документации о закупке, предложивший наилучшие условия исполнения договора.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одновременно с размещением извещения о проведении запроса предложений, вправе направить предложение принять участие в запросе предложений лицам, осуществляющим поставки товаров, выполнение работ, оказание услуг, предусмотренных извещением о проведении запроса предложений,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предложений не является формой проведения торгов и его проведение не регулируется статьями 447-449 Гражданского кодекса Российской Федерации. Запрос предложений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обязательств по заключению договора с победителем запроса предложений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предложений является преимущественным способом для заказчика, когда важно улучшить условия исполнения договора по сравнению с установленными в документации о закупке по нескольким критериям.</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6" w:name="_Toc429013324"/>
      <w:r w:rsidRPr="006252A2">
        <w:rPr>
          <w:rFonts w:ascii="Times New Roman" w:hAnsi="Times New Roman" w:cs="Times New Roman"/>
          <w:color w:val="000000" w:themeColor="text1"/>
          <w:sz w:val="28"/>
          <w:szCs w:val="28"/>
        </w:rPr>
        <w:t>14.2</w:t>
      </w:r>
      <w:r w:rsidRPr="006252A2">
        <w:rPr>
          <w:rFonts w:ascii="Times New Roman" w:hAnsi="Times New Roman" w:cs="Times New Roman"/>
          <w:color w:val="000000" w:themeColor="text1"/>
          <w:sz w:val="28"/>
          <w:szCs w:val="28"/>
        </w:rPr>
        <w:tab/>
        <w:t>Требования, предъявляемые к запросу предложений</w:t>
      </w:r>
      <w:bookmarkEnd w:id="56"/>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 проведении запроса предложений, в том числе, должно содержать следующие сведения: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способ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поставки товара, выполнения работ, оказания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место и дата рассмотрения предложений участников закупки и подведения итогов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Документация о запросе предложений должна содержать, в том числе, следующие сведения: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C11E43">
        <w:rPr>
          <w:rFonts w:ascii="Times New Roman" w:hAnsi="Times New Roman" w:cs="Times New Roman"/>
          <w:color w:val="000000" w:themeColor="text1"/>
          <w:sz w:val="28"/>
          <w:szCs w:val="28"/>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8" w:history="1">
        <w:r w:rsidRPr="00C11E43">
          <w:rPr>
            <w:rFonts w:ascii="Times New Roman" w:hAnsi="Times New Roman" w:cs="Times New Roman"/>
            <w:color w:val="000000" w:themeColor="text1"/>
            <w:sz w:val="28"/>
            <w:szCs w:val="28"/>
          </w:rPr>
          <w:t>законодательством</w:t>
        </w:r>
      </w:hyperlink>
      <w:r w:rsidRPr="00C11E43">
        <w:rPr>
          <w:rFonts w:ascii="Times New Roman" w:hAnsi="Times New Roman" w:cs="Times New Roman"/>
          <w:color w:val="000000" w:themeColor="text1"/>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9" w:history="1">
        <w:r w:rsidRPr="00C11E43">
          <w:rPr>
            <w:rFonts w:ascii="Times New Roman" w:hAnsi="Times New Roman" w:cs="Times New Roman"/>
            <w:color w:val="000000" w:themeColor="text1"/>
            <w:sz w:val="28"/>
            <w:szCs w:val="28"/>
          </w:rPr>
          <w:t>законодательством</w:t>
        </w:r>
      </w:hyperlink>
      <w:r w:rsidRPr="00C11E43">
        <w:rPr>
          <w:rFonts w:ascii="Times New Roman" w:hAnsi="Times New Roman" w:cs="Times New Roman"/>
          <w:color w:val="000000" w:themeColor="text1"/>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(Вступает в силу с 01.07.2016 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требования к содержанию, форме, оформлению и составу заявки на участие в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форма, сроки и порядок оплаты товара, работы, услуги;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порядок, место, дата начала и дата окончания срока подачи заявок на участие в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место и дата рассмотрения предложений участников закупки и подведения итогов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12) критерии оценки и сопоставления заявок на участие в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13) порядок оценки и сопоставления заявок на участие в закупке.</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          </w:t>
      </w:r>
      <w:bookmarkStart w:id="57" w:name="_Toc429013325"/>
      <w:r w:rsidRPr="006252A2">
        <w:rPr>
          <w:rFonts w:ascii="Times New Roman" w:hAnsi="Times New Roman" w:cs="Times New Roman"/>
          <w:color w:val="000000" w:themeColor="text1"/>
          <w:sz w:val="28"/>
          <w:szCs w:val="28"/>
        </w:rPr>
        <w:t>14.3</w:t>
      </w:r>
      <w:r w:rsidRPr="006252A2">
        <w:rPr>
          <w:rFonts w:ascii="Times New Roman" w:hAnsi="Times New Roman" w:cs="Times New Roman"/>
          <w:color w:val="000000" w:themeColor="text1"/>
          <w:sz w:val="28"/>
          <w:szCs w:val="28"/>
        </w:rPr>
        <w:tab/>
        <w:t>Требования, предъявляемые к заявке на участие в запросе предложений</w:t>
      </w:r>
      <w:bookmarkEnd w:id="57"/>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в том числе, должна содержать следующие сведения: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наименование, место нахождения (для юридического лица), фамилию, имя, отчество, место жительства (для физического лица), банковские реквизиты участника закупки;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идентификационный номер налогоплательщика;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наименование и характеристики поставляемых товаров, на поставку которых размещается заказ. При этом, в случае, если иное не предусмотрено извещением о проведении запроса предложений, поставляемые товары должны быть новыми товарами;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согласие участника закупки исполнить условия договора, указанные в извещении о проведении запроса предложений;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заявке на участие в запросе предложений декларируется соответствие участника процедуры закупки обязательным требованиям, установленным статьей 7 настоящего Положения.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и документы, входящие в состав Заявки, должны быть составлены на русском языке,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Российской Федерации, установить в Документации о закупке другой язык или не требовать надлежащим образом заверенного перевода.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должна содержать составленное в письменной форме обязательство Участника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Признания его победителем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Признания его Участником, которому присвоен второй номер и далее.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на бумажном носителе: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Заявка должна быть подписана Участником или уполномоченным представителем Участника, если Участником является физическое лицо или индивидуальный предприниматель, либо подписана уполномоченным представителем Участника и скреплена печатью Участника, если Участником является юридическое лицо;</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предоставляет заказчику Заявку в запечатанном виде, не позволяющем просматривать содержимое Заявки до вскрытия в установленном порядке («конверт с Заявкой»).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Участник вправе не указывать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Если конверт с Заявкой не запечатан, заказчик не несёт ответственность за утерю конверта с Заявкой, его содержимого, досрочное вскрытие конверта с Заявкой.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Документацией о закупке может быть установлено требование о том, что одновременно с представлением заказчику Заявки в письменной форме на бумажном носителе, Участник предоставляет заказчику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в электронной форме: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w:t>
      </w:r>
      <w:proofErr w:type="spellStart"/>
      <w:r w:rsidRPr="006252A2">
        <w:rPr>
          <w:rFonts w:ascii="Times New Roman" w:hAnsi="Times New Roman" w:cs="Times New Roman"/>
          <w:color w:val="000000" w:themeColor="text1"/>
          <w:sz w:val="28"/>
          <w:szCs w:val="28"/>
        </w:rPr>
        <w:t>Adobe</w:t>
      </w:r>
      <w:proofErr w:type="spellEnd"/>
      <w:r w:rsidRPr="006252A2">
        <w:rPr>
          <w:rFonts w:ascii="Times New Roman" w:hAnsi="Times New Roman" w:cs="Times New Roman"/>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Заявки в виде отдельного файла. Наименование файлов должно позволять идентифицировать документ (</w:t>
      </w:r>
      <w:proofErr w:type="gramStart"/>
      <w:r w:rsidRPr="006252A2">
        <w:rPr>
          <w:rFonts w:ascii="Times New Roman" w:hAnsi="Times New Roman" w:cs="Times New Roman"/>
          <w:color w:val="000000" w:themeColor="text1"/>
          <w:sz w:val="28"/>
          <w:szCs w:val="28"/>
        </w:rPr>
        <w:t>например</w:t>
      </w:r>
      <w:proofErr w:type="gramEnd"/>
      <w:r w:rsidRPr="006252A2">
        <w:rPr>
          <w:rFonts w:ascii="Times New Roman" w:hAnsi="Times New Roman" w:cs="Times New Roman"/>
          <w:color w:val="000000" w:themeColor="text1"/>
          <w:sz w:val="28"/>
          <w:szCs w:val="28"/>
        </w:rPr>
        <w:t>: Заявка на участие в закупке от 01012013.pdf);</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Соблюдение Участником требований, установленных настоящим пунктом означает, что все сведения и документы, входящие в состав Заявки, поданы от имени Участника, а также подтверждает подлинность и достоверность сведений и документов, входящих в состав Заявки.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подписью уполномоченного представителя Участника и печатью Участника, если Участником является юридическое лицо.</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может содержать:</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эскиз, рисунок, чертёж, фотографию, иное изображение товара, образец (пробу) товара,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описание работ и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описание результатов работ и услуг, в том числе эскизы, рисунки, чертежи, макеты, иное изображение результатов работ,</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информацию об аналогичных работах и услуги, их результатах,</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иную дополнительную информацию.</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8" w:name="_Toc429013326"/>
      <w:r w:rsidRPr="006252A2">
        <w:rPr>
          <w:rFonts w:ascii="Times New Roman" w:hAnsi="Times New Roman" w:cs="Times New Roman"/>
          <w:color w:val="000000" w:themeColor="text1"/>
          <w:sz w:val="28"/>
          <w:szCs w:val="28"/>
        </w:rPr>
        <w:t>14.4</w:t>
      </w:r>
      <w:r w:rsidRPr="006252A2">
        <w:rPr>
          <w:rFonts w:ascii="Times New Roman" w:hAnsi="Times New Roman" w:cs="Times New Roman"/>
          <w:color w:val="000000" w:themeColor="text1"/>
          <w:sz w:val="28"/>
          <w:szCs w:val="28"/>
        </w:rPr>
        <w:tab/>
        <w:t>Порядок проведения запроса предложений</w:t>
      </w:r>
      <w:bookmarkEnd w:id="58"/>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размещает извещение о проведении запроса предложений, документацию о закупке и проект договора, заключаемого по результатам проведения такого запроса, не менее чем за 5 (пять) календарных дней до дня истечения срока представления заявок на участие в запросе предложений, а при размещении заказа на поставку товаров, выполнение работ, оказание услуг на сумму, не превышающую 250 000 (двухсот пятидесяти тысяч) рублей, не менее чем за 3 (три) дня до дня истечения указанного срока.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осуществлении 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тексте документации о закупке указывается процедура запроса предложений не является процедурой проведения конкурса, аукциона не дает никаких прав участникам и не влечет никаких обязанностей у заказчика, кроме непосредственно указанных в извещении.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 проведении запроса предложений и документация о закупке должны содержать сведения, предусмотренные настоящим Положением и быть доступными для ознакомления в течение всего срока подачи заявок на участие в запросе предложений без взимания платы. Извещение о проведении запроса предложений может содержать указание на товарные знаки. В случае если в извещении о проведении запроса предложений содержится указание на товарные знаки, они могут сопровождаться словами «или эквивалент» («или аналог»),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закупки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одновременно с размещением извещения о проведении запроса предложений вправе направить запрос лицам, осуществляющим поставки товаров, выполнение работ, оказание услуг, предусмотренных извещением о проведении запроса предложений.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предложений в электронной форме может проводиться с открытой и закрытой формой предоставления предложений.</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9" w:name="_Toc429013327"/>
      <w:r w:rsidRPr="006252A2">
        <w:rPr>
          <w:rFonts w:ascii="Times New Roman" w:hAnsi="Times New Roman" w:cs="Times New Roman"/>
          <w:color w:val="000000" w:themeColor="text1"/>
          <w:sz w:val="28"/>
          <w:szCs w:val="28"/>
        </w:rPr>
        <w:t>14.5</w:t>
      </w:r>
      <w:r w:rsidRPr="006252A2">
        <w:rPr>
          <w:rFonts w:ascii="Times New Roman" w:hAnsi="Times New Roman" w:cs="Times New Roman"/>
          <w:color w:val="000000" w:themeColor="text1"/>
          <w:sz w:val="28"/>
          <w:szCs w:val="28"/>
        </w:rPr>
        <w:tab/>
        <w:t>Порядок подачи заявок на участие в запросе предложений</w:t>
      </w:r>
      <w:bookmarkEnd w:id="59"/>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Заявки предоставляются Участниками заказчику в порядке и форме, установленной Документацией о закупке с учётом требований настоящего Положения.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Любой участник процедуры закупки, в том числе участник процедуры закупки, которому не направлялся запрос предложений, вправе подать только одну заявку н</w:t>
      </w:r>
      <w:r w:rsidR="003763CB">
        <w:rPr>
          <w:rFonts w:ascii="Times New Roman" w:hAnsi="Times New Roman" w:cs="Times New Roman"/>
          <w:color w:val="000000" w:themeColor="text1"/>
          <w:sz w:val="28"/>
          <w:szCs w:val="28"/>
        </w:rPr>
        <w:t>а участие в запросе предложений</w:t>
      </w:r>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Заявка на участие в запросе предложений подается участником процедуры закупки заказчику в письменной форме или в форме электронного документа в срок, указанный в извещении о проведении запроса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Поданная в срок, указанный в извещении о проведении запроса предложений, заявка на участие в запросе предложений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Заявки на участие в запросе предложений, поданные после дня окончания срока подачи заявок на участие в запросе предложений, указанного в извещении о проведении запроса предложений, не рассматриваются.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направить заказчику письменный запрос на разъяснение документации. </w:t>
      </w:r>
      <w:r>
        <w:rPr>
          <w:rFonts w:ascii="Times New Roman" w:hAnsi="Times New Roman" w:cs="Times New Roman"/>
          <w:color w:val="000000" w:themeColor="text1"/>
          <w:sz w:val="28"/>
          <w:szCs w:val="28"/>
        </w:rPr>
        <w:t>З</w:t>
      </w:r>
      <w:r w:rsidRPr="006252A2">
        <w:rPr>
          <w:rFonts w:ascii="Times New Roman" w:hAnsi="Times New Roman" w:cs="Times New Roman"/>
          <w:color w:val="000000" w:themeColor="text1"/>
          <w:sz w:val="28"/>
          <w:szCs w:val="28"/>
        </w:rPr>
        <w:t xml:space="preserve">аказчик обязан ответить на запрос, полученный не позднее даты указанной в документации к закупке, в </w:t>
      </w:r>
      <w:r>
        <w:rPr>
          <w:rFonts w:ascii="Times New Roman" w:hAnsi="Times New Roman" w:cs="Times New Roman"/>
          <w:color w:val="000000" w:themeColor="text1"/>
          <w:sz w:val="28"/>
          <w:szCs w:val="28"/>
        </w:rPr>
        <w:t xml:space="preserve">течении </w:t>
      </w:r>
      <w:r w:rsidRPr="006252A2">
        <w:rPr>
          <w:rFonts w:ascii="Times New Roman" w:hAnsi="Times New Roman" w:cs="Times New Roman"/>
          <w:color w:val="000000" w:themeColor="text1"/>
          <w:sz w:val="28"/>
          <w:szCs w:val="28"/>
        </w:rPr>
        <w:t xml:space="preserve">трех дней со дня его поступления. </w:t>
      </w:r>
      <w:r>
        <w:rPr>
          <w:rFonts w:ascii="Times New Roman" w:hAnsi="Times New Roman" w:cs="Times New Roman"/>
          <w:color w:val="000000" w:themeColor="text1"/>
          <w:sz w:val="28"/>
          <w:szCs w:val="28"/>
        </w:rPr>
        <w:t xml:space="preserve">В случае размещения закупки </w:t>
      </w:r>
      <w:r w:rsidRPr="006252A2">
        <w:rPr>
          <w:rFonts w:ascii="Times New Roman" w:hAnsi="Times New Roman" w:cs="Times New Roman"/>
          <w:color w:val="000000" w:themeColor="text1"/>
          <w:sz w:val="28"/>
          <w:szCs w:val="28"/>
        </w:rPr>
        <w:t>в единой информационной системе</w:t>
      </w:r>
      <w:r>
        <w:rPr>
          <w:rFonts w:ascii="Times New Roman" w:hAnsi="Times New Roman" w:cs="Times New Roman"/>
          <w:color w:val="000000" w:themeColor="text1"/>
          <w:sz w:val="28"/>
          <w:szCs w:val="28"/>
        </w:rPr>
        <w:t>, э</w:t>
      </w:r>
      <w:r w:rsidRPr="006252A2">
        <w:rPr>
          <w:rFonts w:ascii="Times New Roman" w:hAnsi="Times New Roman" w:cs="Times New Roman"/>
          <w:color w:val="000000" w:themeColor="text1"/>
          <w:sz w:val="28"/>
          <w:szCs w:val="28"/>
        </w:rPr>
        <w:t>лектронн</w:t>
      </w:r>
      <w:r>
        <w:rPr>
          <w:rFonts w:ascii="Times New Roman" w:hAnsi="Times New Roman" w:cs="Times New Roman"/>
          <w:color w:val="000000" w:themeColor="text1"/>
          <w:sz w:val="28"/>
          <w:szCs w:val="28"/>
        </w:rPr>
        <w:t>ой</w:t>
      </w:r>
      <w:r w:rsidRPr="006252A2">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ой площадке</w:t>
      </w:r>
      <w:r w:rsidRPr="006252A2" w:rsidDel="00E41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6252A2">
        <w:rPr>
          <w:rFonts w:ascii="Times New Roman" w:hAnsi="Times New Roman" w:cs="Times New Roman"/>
          <w:color w:val="000000" w:themeColor="text1"/>
          <w:sz w:val="28"/>
          <w:szCs w:val="28"/>
        </w:rPr>
        <w:t>азъяснения положений такой документации размещаются заказчиком в единой информационной системе</w:t>
      </w:r>
      <w:r>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w:t>
      </w:r>
      <w:r w:rsidRPr="006252A2">
        <w:rPr>
          <w:rFonts w:ascii="Times New Roman" w:hAnsi="Times New Roman" w:cs="Times New Roman"/>
          <w:color w:val="000000" w:themeColor="text1"/>
          <w:sz w:val="28"/>
          <w:szCs w:val="28"/>
        </w:rPr>
        <w:t>лектронн</w:t>
      </w:r>
      <w:r>
        <w:rPr>
          <w:rFonts w:ascii="Times New Roman" w:hAnsi="Times New Roman" w:cs="Times New Roman"/>
          <w:color w:val="000000" w:themeColor="text1"/>
          <w:sz w:val="28"/>
          <w:szCs w:val="28"/>
        </w:rPr>
        <w:t>ой</w:t>
      </w:r>
      <w:r w:rsidRPr="006252A2">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ой</w:t>
      </w:r>
      <w:r w:rsidRPr="006252A2">
        <w:rPr>
          <w:rFonts w:ascii="Times New Roman" w:hAnsi="Times New Roman" w:cs="Times New Roman"/>
          <w:color w:val="000000" w:themeColor="text1"/>
          <w:sz w:val="28"/>
          <w:szCs w:val="28"/>
        </w:rPr>
        <w:t xml:space="preserve"> площадк</w:t>
      </w:r>
      <w:r>
        <w:rPr>
          <w:rFonts w:ascii="Times New Roman" w:hAnsi="Times New Roman" w:cs="Times New Roman"/>
          <w:color w:val="000000" w:themeColor="text1"/>
          <w:sz w:val="28"/>
          <w:szCs w:val="28"/>
        </w:rPr>
        <w:t>е</w:t>
      </w:r>
      <w:r w:rsidRPr="006252A2">
        <w:rPr>
          <w:rFonts w:ascii="Times New Roman" w:hAnsi="Times New Roman" w:cs="Times New Roman"/>
          <w:color w:val="000000" w:themeColor="text1"/>
          <w:sz w:val="28"/>
          <w:szCs w:val="28"/>
        </w:rPr>
        <w:t xml:space="preserve"> не позднее чем в течение трех дней со дня предоставления указанных разъяснений.</w:t>
      </w:r>
      <w:r>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изменения в Извещение о закупке, Документацию о закупке внесены заказчиком позднее чем за 1 (один) день до даты окончания срока подачи Заявок, срок подачи Заявок должен быть продлён так, чтобы со дня размещения в единой информационной системе внесённых в Извещение о закупке, Документацию о закупке изменений до даты окончания срока предоставления Заявок срок составлял не менее чем 3 (три) дня.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после дня окончания срока подачи заявок в запросе предложений подана только одна заявка, заказчик вправе заключить договор с единственным подавшим заявку участником процедуры закупок или продлить срок подачи заявок в запросе предложений, разместив извещение о продлении срока подачи таких заявок. При продлении срока подачи заявок заказчик вправе направить запрос предложений не менее чем 3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заявок на участие в запросе предложений, заявка на участие в запросе предложений рассматривается в порядке, установленном для рассмотрения заявок на участие в запросе предложений, поданных в срок, указанный в извещении о проведении запроса предложений. В случае если после дня окончания срока подачи заявок на участие в запросе предложений, указанного в извещении о продлении срока подачи заявок на участие в запросе предложений, не подана дополнительно ни одна заявка на участие в запросе предложений, а единственная поданная заявка на участие в запросе предложений соответствует требованиям, установленным в документации к закупке, и содержит предложение удовлетворяющее требованиям, указанным в документации, заказчик имеет право заключить договор с участником закупки, подавшим такую заявку на участие в запросе предложений, на условиях, предусмотренных документацией о закупке и в заявке участника, и по цене, предложенной указанным участником процедуры закупки в заявке на участие в </w:t>
      </w:r>
      <w:r w:rsidRPr="006252A2">
        <w:rPr>
          <w:rFonts w:ascii="Times New Roman" w:hAnsi="Times New Roman" w:cs="Times New Roman"/>
          <w:color w:val="000000" w:themeColor="text1"/>
          <w:sz w:val="28"/>
          <w:szCs w:val="28"/>
        </w:rPr>
        <w:lastRenderedPageBreak/>
        <w:t>запросе предложений. Участник процедуры закупки, подавший такую заявку, не вправе отказаться от заключения договора. При непредставлении заказчику участником процедуры закупки в срок, предусмотренный в документации к закупке, подписанного договора участник процедуры закупки признается уклонившимся от заключения договора.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после дня окончания срока подачи заявок на участие в запросе предложений не подана ни одна заявка, подана одна или более одной заявки, комиссия вправе продлить срок подачи заявок на участие в запросе предложений, разместив извещение о продлении срока подачи таких заявок. При этом заказчик вправе направить запрос предложений не менее чем 3 (трем) участникам, которые могут осуществить поставки необходимых товаров, выполнение работ, оказание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не подана ни одна заявка на участие в запросе предложений или все поданные заявки не соответствуют требованиям документации запроса предложений заказчик вправе осуществить повторное размещение закупки путем запроса предложений либо осуществить закупку у единственного поставщика. При этом заказчик вправе изменить условия исполнения договора.</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60" w:name="_Toc429013328"/>
      <w:r w:rsidRPr="006252A2">
        <w:rPr>
          <w:rFonts w:ascii="Times New Roman" w:hAnsi="Times New Roman" w:cs="Times New Roman"/>
          <w:color w:val="000000" w:themeColor="text1"/>
          <w:sz w:val="28"/>
          <w:szCs w:val="28"/>
        </w:rPr>
        <w:t>14.6</w:t>
      </w:r>
      <w:r w:rsidRPr="006252A2">
        <w:rPr>
          <w:rFonts w:ascii="Times New Roman" w:hAnsi="Times New Roman" w:cs="Times New Roman"/>
          <w:color w:val="000000" w:themeColor="text1"/>
          <w:sz w:val="28"/>
          <w:szCs w:val="28"/>
        </w:rPr>
        <w:tab/>
        <w:t>Рассмотрение и оценка заявок на участие в запросе предложений</w:t>
      </w:r>
      <w:bookmarkEnd w:id="60"/>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w:t>
      </w:r>
      <w:r w:rsidR="003763CB" w:rsidRPr="006252A2">
        <w:rPr>
          <w:rFonts w:ascii="Times New Roman" w:hAnsi="Times New Roman" w:cs="Times New Roman"/>
          <w:color w:val="000000" w:themeColor="text1"/>
          <w:sz w:val="28"/>
          <w:szCs w:val="28"/>
        </w:rPr>
        <w:t>в срок,</w:t>
      </w:r>
      <w:r w:rsidRPr="006252A2">
        <w:rPr>
          <w:rFonts w:ascii="Times New Roman" w:hAnsi="Times New Roman" w:cs="Times New Roman"/>
          <w:color w:val="000000" w:themeColor="text1"/>
          <w:sz w:val="28"/>
          <w:szCs w:val="28"/>
        </w:rPr>
        <w:t xml:space="preserve"> указанный в документации о закупке, рассматривает заявки на участие в запросе предложений на соответствие их требованиям, установленным в извещении и документации к закупке, и оценивает заявки на участие в запросе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w:t>
      </w:r>
      <w:proofErr w:type="gramStart"/>
      <w:r w:rsidRPr="006252A2">
        <w:rPr>
          <w:rFonts w:ascii="Times New Roman" w:hAnsi="Times New Roman" w:cs="Times New Roman"/>
          <w:color w:val="000000" w:themeColor="text1"/>
          <w:sz w:val="28"/>
          <w:szCs w:val="28"/>
        </w:rPr>
        <w:t>Ответ  на</w:t>
      </w:r>
      <w:proofErr w:type="gramEnd"/>
      <w:r w:rsidRPr="006252A2">
        <w:rPr>
          <w:rFonts w:ascii="Times New Roman" w:hAnsi="Times New Roman" w:cs="Times New Roman"/>
          <w:color w:val="000000" w:themeColor="text1"/>
          <w:sz w:val="28"/>
          <w:szCs w:val="28"/>
        </w:rPr>
        <w:t xml:space="preserve">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w:t>
      </w:r>
      <w:r w:rsidRPr="006252A2">
        <w:rPr>
          <w:rFonts w:ascii="Times New Roman" w:hAnsi="Times New Roman" w:cs="Times New Roman"/>
          <w:color w:val="000000" w:themeColor="text1"/>
          <w:sz w:val="28"/>
          <w:szCs w:val="28"/>
        </w:rPr>
        <w:tab/>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 решению комиссии, а также в случае необходимости тестирования образцов и (или) необходимости экспертной оценки, процедура рассмотрения и оценки заявки может проходить в несколько этапов с оформлением соответствующего количества протоколов.</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Победителем в проведении запроса предложений признается участник процедуры закупки, подавший заявку, которая отвечает всем требованиям, установленным в документации о проведении запроса предложений. При предложении одинаковых условий исполнения договора несколькими участниками процедуры закупки победителем в проведении запроса предложений признается участник процедуры закупки, заявка на участие в запросе предложений которого поступила ранее заявок на участие в запросе предложений других участников процедуры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Закупочная комиссия вправе продлить подведение итогов Закупки, если комиссия не имеет возможности подвести итоги Закупки в установленную в Извещении и Документации о закупке дату. Решение Закупочной комиссии о продлении подведения итогов Закупки отражается в протоколе заседания Закупочной комиссии.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не рассматривает и отклоняет заявки на участие в запросе предложений, в случае: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 несоответствия заявки по составу, содержанию и оформлению, а также если заявка не прошита, если такое требование было установлено документацией о закупке;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б) предоставления участником в составе заявки недостоверных сведений;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несоответствия участника запроса предложений требованиям документации о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г) несоответствия субподрядчиков (поставщиков, соисполнителей) требованиям документации о закупке, если они были установлены;</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 несоответствия продукции и (или) договорных условий, указанных в заявке на участие в закупке, требованиям документации о закупке;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е) несоответствия размера, формы, условий или порядка предоставления обеспечения заявки на участие в запросе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ж) если предложенная в заявках цена товаров, работ, услуг превышает начальную (максимальную) цену, указанную в извещении о проведении запроса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 подачи двух и более заявок от одного участника при условии, что ранее поданные им заявки не отозваны.</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Результаты рассмотрения и оценки заявок на участие в запросе предложений оформляются протоколом, в котором содержатся сведения о заказчике, о существенных условиях договора, о всех участниках закупки, подавших заявки на участие в запросе предложений, об отклоненных заявках с обоснованием причин отклонения, сведения о победителе в проведении запроса предложений, об участнике процедуры закупки, предложившем условия исполнения договора, такие же, как и победитель в проведении запроса предложений, или об участнике процедуры закупки, занявшем второе место. Протокол рассмотрения и оценки заявок на участие в запросе предложений подписывается председателем комиссии и секретарем комиссии.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отсутствия председателя комиссии его функции исполняет заместитель председателя, а в случае отсутствия председателя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победитель в проведении запроса предложений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уклонения победителя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занявшим второе (третье и далее) место.</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Заключение договора для указанных участников закупки является обязательным.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Договор заключается на условиях, предусмотренных извещением и документацией о закупке, по цене и иным условиям исполнения договора, предложенной в заявке победителя в проведении запроса предложений или в заявке участника процедуры закупки, с которым заключается договор в случае уклонения победителя в проведении запроса предложений от заключения договора.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отклонения комиссией всех заявок на участие в запросе предложений заказчик вправе осуществить повторное размещение закупки путем запроса предложений либо запроса котировок или закупить у единственного поставщика. При этом заказчик вправе изменить условия исполнения договора.</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61" w:name="_Toc429013329"/>
      <w:r w:rsidRPr="006252A2">
        <w:rPr>
          <w:rFonts w:ascii="Times New Roman" w:hAnsi="Times New Roman" w:cs="Times New Roman"/>
          <w:color w:val="000000" w:themeColor="text1"/>
        </w:rPr>
        <w:t>15</w:t>
      </w:r>
      <w:r w:rsidRPr="006252A2">
        <w:rPr>
          <w:rFonts w:ascii="Times New Roman" w:hAnsi="Times New Roman" w:cs="Times New Roman"/>
          <w:color w:val="000000" w:themeColor="text1"/>
        </w:rPr>
        <w:tab/>
        <w:t>Осуществление закупок у единственного поставщика (исполнителя, подрядчика)</w:t>
      </w:r>
      <w:bookmarkEnd w:id="61"/>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62" w:name="_Toc429013330"/>
      <w:r w:rsidRPr="006252A2">
        <w:rPr>
          <w:rFonts w:ascii="Times New Roman" w:hAnsi="Times New Roman" w:cs="Times New Roman"/>
          <w:color w:val="000000" w:themeColor="text1"/>
          <w:sz w:val="28"/>
          <w:szCs w:val="28"/>
        </w:rPr>
        <w:t>15.1</w:t>
      </w:r>
      <w:r w:rsidRPr="006252A2">
        <w:rPr>
          <w:rFonts w:ascii="Times New Roman" w:hAnsi="Times New Roman" w:cs="Times New Roman"/>
          <w:color w:val="000000" w:themeColor="text1"/>
          <w:sz w:val="28"/>
          <w:szCs w:val="28"/>
        </w:rPr>
        <w:tab/>
        <w:t>Случаи закупки у единственного поставщика (исполнителя, подрядчика)</w:t>
      </w:r>
      <w:bookmarkEnd w:id="62"/>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Под закупкой у единственного поставщика (исполнителя, подрядчика) понимается способ закупки, при которой заказчик предлагает заключить договор только одному поставщику (исполнителю, подрядчику). </w:t>
      </w:r>
    </w:p>
    <w:p w:rsidR="00B80763" w:rsidRPr="006252A2" w:rsidRDefault="009E0C06" w:rsidP="009E0C0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B80763" w:rsidRPr="006252A2">
        <w:rPr>
          <w:rFonts w:ascii="Times New Roman" w:hAnsi="Times New Roman" w:cs="Times New Roman"/>
          <w:color w:val="000000" w:themeColor="text1"/>
          <w:sz w:val="28"/>
          <w:szCs w:val="28"/>
        </w:rPr>
        <w:t xml:space="preserve">Закупки у единственного поставщика (исполнителя, подрядчика) осуществляется заказчиком в случае, если: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а также оказание услуг (выполнение работ) по приему и сбору сточных вод, подключению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заключается договор энергоснабжения или купли-продажи электрической энергии с гарантирующим поставщиком электрической энергии;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осуществляется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6252A2">
        <w:rPr>
          <w:rFonts w:ascii="Times New Roman" w:hAnsi="Times New Roman" w:cs="Times New Roman"/>
          <w:color w:val="000000" w:themeColor="text1"/>
          <w:sz w:val="28"/>
          <w:szCs w:val="28"/>
        </w:rPr>
        <w:t>фотофонда</w:t>
      </w:r>
      <w:proofErr w:type="spellEnd"/>
      <w:r w:rsidRPr="006252A2">
        <w:rPr>
          <w:rFonts w:ascii="Times New Roman" w:hAnsi="Times New Roman" w:cs="Times New Roman"/>
          <w:color w:val="000000" w:themeColor="text1"/>
          <w:sz w:val="28"/>
          <w:szCs w:val="28"/>
        </w:rPr>
        <w:t xml:space="preserve"> и иных аналогичных фондов; </w:t>
      </w:r>
    </w:p>
    <w:p w:rsidR="00B80763" w:rsidRPr="006252A2" w:rsidRDefault="00B80763" w:rsidP="009E0C06">
      <w:pPr>
        <w:spacing w:after="0" w:line="240" w:lineRule="auto"/>
        <w:ind w:left="708"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5) выполняются работы по мобилизационной подготовке в Российской Федерации;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7) возникла потребность в определенных товарах, работах, услугах вследствие непреодолимой силы, чрезвычайного события, документально подтвержденного,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чрезвычайного события;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осуществляется поставка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9) закупка на поставки товаров, выполнение работ, оказание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10) закупаемые товары (работы, услуги) производятся по уникальной технологии, обладают уникальными свойствами, могут быть поставлены (выполнены, оказаны) только конкретным (единственным) поставщиком </w:t>
      </w:r>
      <w:r w:rsidRPr="006252A2">
        <w:rPr>
          <w:rFonts w:ascii="Times New Roman" w:hAnsi="Times New Roman" w:cs="Times New Roman"/>
          <w:color w:val="000000" w:themeColor="text1"/>
          <w:sz w:val="28"/>
          <w:szCs w:val="28"/>
        </w:rPr>
        <w:lastRenderedPageBreak/>
        <w:t>(исполнителем,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что подтверждено соответствующими документами;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приобретаются финансовые услуги, тарифы на которые регулируются государством: по обязательному страхованию гражданской ответственности владельца опасного объекта за причинение вреда в результате аварии на опасном объекте; по обязательному страхованию гражданской ответственности владельцев транспортных средств, а также финансовые услуги: заключение договоров банковского счета и соглашений на подключение и обслуживание электронной системы «Интернет/Клиент-Банк»;</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12) осуществляется закупка на посещение зоопарка, театра, кинотеатра, концерта, цирка, музея, выставки, спортивного мероприятия;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13) осуществляется закупка на оказание преподавательских, консультационных услуг физическими лицами;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14) осуществляется закупка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15) осуществляется закупка проведения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16)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17) осуществляется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делегаций субъектов РФ, принимаемых заказчиком в рамках исполнения полномочий заказчика, предусмотренных нормативными правовыми актами Российской Федерации, Республики Татарстан или учредительными документами заказчика (гостиничное, транспортное обслуживание, эксплуатация компьютерного оборудования, обеспечение питания);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18) Оплата коммунальных и эксплуатационных услуг, техническое содержание и управление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19) Производится оплата коммунальных и эксплуатационных услуг, технического содержания (проверка и техническое обслуживание </w:t>
      </w:r>
      <w:proofErr w:type="spellStart"/>
      <w:r w:rsidRPr="006252A2">
        <w:rPr>
          <w:rFonts w:ascii="Times New Roman" w:hAnsi="Times New Roman" w:cs="Times New Roman"/>
          <w:color w:val="000000" w:themeColor="text1"/>
          <w:sz w:val="28"/>
          <w:szCs w:val="28"/>
        </w:rPr>
        <w:t>дымоотводящих</w:t>
      </w:r>
      <w:proofErr w:type="spellEnd"/>
      <w:r w:rsidRPr="006252A2">
        <w:rPr>
          <w:rFonts w:ascii="Times New Roman" w:hAnsi="Times New Roman" w:cs="Times New Roman"/>
          <w:color w:val="000000" w:themeColor="text1"/>
          <w:sz w:val="28"/>
          <w:szCs w:val="28"/>
        </w:rPr>
        <w:t xml:space="preserve"> устройств и вентиляционных каналов, газоходов, внутренних систем тепло-, водо- и электроснабжения и установок с газовыми нагревателями и т.д.), охраны и </w:t>
      </w:r>
      <w:r w:rsidRPr="006252A2">
        <w:rPr>
          <w:rFonts w:ascii="Times New Roman" w:hAnsi="Times New Roman" w:cs="Times New Roman"/>
          <w:color w:val="000000" w:themeColor="text1"/>
          <w:sz w:val="28"/>
          <w:szCs w:val="28"/>
        </w:rPr>
        <w:lastRenderedPageBreak/>
        <w:t xml:space="preserve">обслуживания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20) осуществляется закупка на поставку горюче-смазочных материалов;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21) осуществляется закупка на оказание услуг сотовой связи.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22) приобретаются товары, работы, услуги для удовлетворения срочных потребностей заказчика вследствие незапланированного события, в связи с чем, применение других процедур закупок невозможно по причине отсутствия времени, необходимого для их проведения;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23) при проведении дополнительных закупок, когда по соображениям стандартизации, унификации товара или для обеспечения совместимости или преемственности работ (услуг) с ранее приобретенными товарами, работами (услугами) новые закупки должны быть сделаны у того же поставщика (в том числе запасные части и расходные материалы, не имеющие приемлемых для заказчика аналогов);</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24) при закупке дополнительных работ или услуг, не включенных в первоначальный договор, но которые, ввиду непредвиденных обстоятельств, стали необходимыми при условии, что право на их выполнение присуждается поставщику, выполняющему первоначальный договор, и когда такие дополнительные работы или услуги не могут быть отделены от основного договора без значительных трудностей;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25)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15%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26) при закупке у разработчика информационной системы программного комплекса и решения - услуг по технической поддержке, обеспечению работы и обновлению версий информационной системы, программного комплекса и решения, закупленного ранее;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27) при закупке у разработчика программного обеспечения или у уполномоченного им дистрибьютора (при условии обладания дистрибьютором эксклюзивными правами на продажу программного обеспечения или сопутствующих услуг) - сервисных планов, дополнительных лицензий, электронных ключей, дополнительного функционала и дополнительных модулей программного обеспечения, закупленного ранее;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28) конкурентная процедура закупки была признана несостоявшейся и (или) ее проведение не привело к заключению договора;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C11E43">
        <w:rPr>
          <w:rFonts w:ascii="Times New Roman" w:hAnsi="Times New Roman" w:cs="Times New Roman"/>
          <w:color w:val="000000" w:themeColor="text1"/>
          <w:sz w:val="28"/>
          <w:szCs w:val="28"/>
        </w:rPr>
        <w:t xml:space="preserve">29) арендуются объекты недвижимости, приобретаются услуги по техническому содержанию и обслуживанию арендуемых объектов (включая </w:t>
      </w:r>
      <w:r w:rsidRPr="00C11E43">
        <w:rPr>
          <w:rFonts w:ascii="Times New Roman" w:hAnsi="Times New Roman" w:cs="Times New Roman"/>
          <w:color w:val="000000" w:themeColor="text1"/>
          <w:sz w:val="28"/>
          <w:szCs w:val="28"/>
        </w:rPr>
        <w:lastRenderedPageBreak/>
        <w:t>охрану), в том числе арендуются территории, на которых расположены объекты заказчика, территории для строительства объектов заказчика;</w:t>
      </w:r>
      <w:r>
        <w:t>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30) приобретаются объекты недвижимости, на которых расположены объекты заказчика, территории для строительства объектов заказчика, при условии, что изменение объекта, расположения объектов заказчика является неприемлемым для заказчика и (или) требует дополнительных существенных затрат, несопоставимых со стоимостью аренды;</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31)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32) страхование транспортных средств, приобретаемых по договорам лизинга, если выбор страховщика осуществлен лизингодателем и требование о страховании транспортных средств, приобретаемых по договорам лизинга, у единственного страховщика установлено лизингодателем;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33)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34) оплаты членских взносов и иных обязательных платежей на неконкурентной основе;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35) возникновение потребности в продукции (работах, услугах)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36) поставщик или его представитель осуществляют гарантийное и </w:t>
      </w:r>
      <w:proofErr w:type="spellStart"/>
      <w:r w:rsidRPr="006252A2">
        <w:rPr>
          <w:rFonts w:ascii="Times New Roman" w:hAnsi="Times New Roman" w:cs="Times New Roman"/>
          <w:color w:val="000000" w:themeColor="text1"/>
          <w:sz w:val="28"/>
          <w:szCs w:val="28"/>
        </w:rPr>
        <w:t>постгарантийное</w:t>
      </w:r>
      <w:proofErr w:type="spellEnd"/>
      <w:r w:rsidRPr="006252A2">
        <w:rPr>
          <w:rFonts w:ascii="Times New Roman" w:hAnsi="Times New Roman" w:cs="Times New Roman"/>
          <w:color w:val="000000" w:themeColor="text1"/>
          <w:sz w:val="28"/>
          <w:szCs w:val="28"/>
        </w:rPr>
        <w:t xml:space="preserve"> обслуживание ранее приобретенных товаров или поставку запасных частей и расходных материалов к данным товарам, модернизации имеющихся товаров,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 результата интеллектуальной деятельности;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37) поставщик является единственным официальным дилером, дистрибьютором производителя товаров и реализует его продукцию на соответствующей территории или обладает уникальными правами на распространение теле/видео-</w:t>
      </w:r>
      <w:proofErr w:type="spellStart"/>
      <w:r w:rsidRPr="006252A2">
        <w:rPr>
          <w:rFonts w:ascii="Times New Roman" w:hAnsi="Times New Roman" w:cs="Times New Roman"/>
          <w:color w:val="000000" w:themeColor="text1"/>
          <w:sz w:val="28"/>
          <w:szCs w:val="28"/>
        </w:rPr>
        <w:t>аудиоконтента</w:t>
      </w:r>
      <w:proofErr w:type="spellEnd"/>
      <w:r w:rsidRPr="006252A2">
        <w:rPr>
          <w:rFonts w:ascii="Times New Roman" w:hAnsi="Times New Roman" w:cs="Times New Roman"/>
          <w:color w:val="000000" w:themeColor="text1"/>
          <w:sz w:val="28"/>
          <w:szCs w:val="28"/>
        </w:rPr>
        <w:t xml:space="preserve"> на соответствующей территории;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38) приобретаются услуги, связанные с обеспечением безопасности заказчика;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39)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40) Приобретаются услуги по пропуску трафика на сети электросвязи в рамках договоров присоединения сетей местной и/или </w:t>
      </w:r>
      <w:proofErr w:type="spellStart"/>
      <w:r w:rsidRPr="006252A2">
        <w:rPr>
          <w:rFonts w:ascii="Times New Roman" w:hAnsi="Times New Roman" w:cs="Times New Roman"/>
          <w:color w:val="000000" w:themeColor="text1"/>
          <w:sz w:val="28"/>
          <w:szCs w:val="28"/>
        </w:rPr>
        <w:t>зоновой</w:t>
      </w:r>
      <w:proofErr w:type="spellEnd"/>
      <w:r w:rsidRPr="006252A2">
        <w:rPr>
          <w:rFonts w:ascii="Times New Roman" w:hAnsi="Times New Roman" w:cs="Times New Roman"/>
          <w:color w:val="000000" w:themeColor="text1"/>
          <w:sz w:val="28"/>
          <w:szCs w:val="28"/>
        </w:rPr>
        <w:t xml:space="preserve"> телефонной связи, заключение которых является обязательным для ПАО «</w:t>
      </w:r>
      <w:proofErr w:type="spellStart"/>
      <w:r w:rsidRPr="006252A2">
        <w:rPr>
          <w:rFonts w:ascii="Times New Roman" w:hAnsi="Times New Roman" w:cs="Times New Roman"/>
          <w:color w:val="000000" w:themeColor="text1"/>
          <w:sz w:val="28"/>
          <w:szCs w:val="28"/>
        </w:rPr>
        <w:t>Таттелеком</w:t>
      </w:r>
      <w:proofErr w:type="spellEnd"/>
      <w:r w:rsidRPr="006252A2">
        <w:rPr>
          <w:rFonts w:ascii="Times New Roman" w:hAnsi="Times New Roman" w:cs="Times New Roman"/>
          <w:color w:val="000000" w:themeColor="text1"/>
          <w:sz w:val="28"/>
          <w:szCs w:val="28"/>
        </w:rPr>
        <w:t>» в соответствии с Постановлением Правительства РФ от 28.03.2005г. № 161;</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41) приобретаются услуги по размещению материалов в средствах массовой информации и в сети Интернет, при заключении договора непосредственно с правообладателем данного ресурса;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 расторжение договора, заключенного в соответствии с настоящим Положением,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в худшую сторону для заказчика,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43) заключения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44) заключается договор с оператором электронной площадки;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45) приобретаются товары (работы, услуги), начальная максимальная цена которых не превышает 500 000 (пятьсот тысяч) рублей, если такое решение принято комиссией;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46)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47) в иных случаях по решению генерального директора;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48) осуществляется закупка услуг по межеванию земельных участков (и их частей), постановка на кадастровый учет (снятие с кадастрового учета) земельных участков и их частей, учета текущих изменений в отношении земельных участков;</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49) оказание услуг по выдаче (закрытию) разрешений (ордеров) на право проведения земляных работ, аварийно-восстановительных работ, а также на комплексное восстановление (рекультивацию) территорий после проведения таких работ;</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50) разработка и выдача технических условий на проектирование, реконструкцию, строительство и размещение объектов, в том числе в охранной зоне;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51) оказание услуг по проведению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а также оказание услуг по проведению профилактических дезинфекционных, дезинсекционных, </w:t>
      </w:r>
      <w:proofErr w:type="spellStart"/>
      <w:r w:rsidRPr="006252A2">
        <w:rPr>
          <w:rFonts w:ascii="Times New Roman" w:hAnsi="Times New Roman" w:cs="Times New Roman"/>
          <w:color w:val="000000" w:themeColor="text1"/>
          <w:sz w:val="28"/>
          <w:szCs w:val="28"/>
        </w:rPr>
        <w:t>дератизационных</w:t>
      </w:r>
      <w:proofErr w:type="spellEnd"/>
      <w:r w:rsidRPr="006252A2">
        <w:rPr>
          <w:rFonts w:ascii="Times New Roman" w:hAnsi="Times New Roman" w:cs="Times New Roman"/>
          <w:color w:val="000000" w:themeColor="text1"/>
          <w:sz w:val="28"/>
          <w:szCs w:val="28"/>
        </w:rPr>
        <w:t xml:space="preserve"> работ на территориях;</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lastRenderedPageBreak/>
        <w:t xml:space="preserve">52) общество получает право на производство строительно-монтажных, ремонтных </w:t>
      </w:r>
      <w:proofErr w:type="gramStart"/>
      <w:r w:rsidRPr="006252A2">
        <w:rPr>
          <w:rFonts w:ascii="Times New Roman" w:hAnsi="Times New Roman" w:cs="Times New Roman"/>
          <w:color w:val="000000" w:themeColor="text1"/>
          <w:sz w:val="28"/>
          <w:szCs w:val="28"/>
        </w:rPr>
        <w:t>работ,  право</w:t>
      </w:r>
      <w:proofErr w:type="gramEnd"/>
      <w:r w:rsidRPr="006252A2">
        <w:rPr>
          <w:rFonts w:ascii="Times New Roman" w:hAnsi="Times New Roman" w:cs="Times New Roman"/>
          <w:color w:val="000000" w:themeColor="text1"/>
          <w:sz w:val="28"/>
          <w:szCs w:val="28"/>
        </w:rPr>
        <w:t xml:space="preserve"> на размещение средств связи и линий связи на земельных участках, в/на зданиях, сооружениях, ином имуществе, в том числе на конструкционных элементах зданий и сооружений;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53) предоставляются заказчику во владение и пользование или в пользование на основании договора аренды или на ином основании средства связи, сооружения связи и линии связи;</w:t>
      </w:r>
    </w:p>
    <w:p w:rsidR="00B80763" w:rsidRPr="006252A2" w:rsidRDefault="009E0C06"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54) приобретение услуг связи других операторов связи в целях оказания услуг связи контрагентам заказчика;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55) осуществляется заключение договоров с иностранными организациями, зарегистрированными на территории иностранного государства;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56) осуществляется поставка товаров, выполнение работ, оказание услуг юридическому лицу, по отношению к которому заказчик является дочерним или зависимым обществом, или юридическим лицам, которые по отношению к заказчику являются дочерними или зависимыми обществами, при условии, что годовой объем закупок у таких юридических лиц не более 70 % (семидесяти процентов) общей годовой потребности заказчика в данных товарах, работах, услугах;</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57) осуществляется заключение на стандартных условиях, размещённых заказчиком на сайте заказчика, договоров с платёжными агентами об осуществлении деятельности по приёму платежей физических лиц;</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58) закупаются товары в магазинах розничной торговли.</w:t>
      </w:r>
    </w:p>
    <w:p w:rsidR="00B80763" w:rsidRPr="006252A2" w:rsidRDefault="00B80763" w:rsidP="006252A2">
      <w:pPr>
        <w:jc w:val="both"/>
        <w:rPr>
          <w:rFonts w:ascii="Times New Roman" w:hAnsi="Times New Roman" w:cs="Times New Roman"/>
          <w:color w:val="000000" w:themeColor="text1"/>
          <w:sz w:val="28"/>
          <w:szCs w:val="28"/>
        </w:rPr>
      </w:pPr>
    </w:p>
    <w:p w:rsidR="0017170C" w:rsidRPr="00606383" w:rsidRDefault="0017170C" w:rsidP="0017170C">
      <w:pPr>
        <w:keepNext/>
        <w:suppressAutoHyphens/>
        <w:spacing w:before="240" w:after="120" w:line="240" w:lineRule="auto"/>
        <w:ind w:left="709"/>
        <w:jc w:val="right"/>
        <w:outlineLvl w:val="1"/>
        <w:rPr>
          <w:rFonts w:ascii="Times New Roman" w:eastAsia="Calibri" w:hAnsi="Times New Roman" w:cs="Times New Roman"/>
          <w:b/>
          <w:sz w:val="26"/>
          <w:szCs w:val="26"/>
        </w:rPr>
      </w:pPr>
      <w:bookmarkStart w:id="63" w:name="_Toc428183389"/>
      <w:bookmarkStart w:id="64" w:name="_Toc428201656"/>
      <w:bookmarkStart w:id="65" w:name="_Toc429013331"/>
      <w:bookmarkStart w:id="66" w:name="_Toc420054484"/>
      <w:r w:rsidRPr="00606383">
        <w:rPr>
          <w:rFonts w:ascii="Times New Roman" w:eastAsia="Calibri" w:hAnsi="Times New Roman" w:cs="Times New Roman"/>
          <w:b/>
          <w:sz w:val="26"/>
          <w:szCs w:val="26"/>
        </w:rPr>
        <w:t>Приложение №1.</w:t>
      </w:r>
      <w:bookmarkEnd w:id="63"/>
      <w:bookmarkEnd w:id="64"/>
      <w:bookmarkEnd w:id="65"/>
      <w:r w:rsidRPr="00606383">
        <w:rPr>
          <w:rFonts w:ascii="Times New Roman" w:eastAsia="Calibri" w:hAnsi="Times New Roman" w:cs="Times New Roman"/>
          <w:b/>
          <w:sz w:val="26"/>
          <w:szCs w:val="26"/>
        </w:rPr>
        <w:t xml:space="preserve"> </w:t>
      </w:r>
    </w:p>
    <w:bookmarkEnd w:id="66"/>
    <w:p w:rsidR="00FA053F" w:rsidRPr="00FA053F" w:rsidRDefault="00FA053F" w:rsidP="00FA053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FA053F">
        <w:rPr>
          <w:rFonts w:ascii="Arial" w:eastAsiaTheme="minorEastAsia" w:hAnsi="Arial" w:cs="Arial"/>
          <w:b/>
          <w:bCs/>
          <w:color w:val="26282F"/>
          <w:sz w:val="24"/>
          <w:szCs w:val="24"/>
          <w:lang w:eastAsia="ru-RU"/>
        </w:rPr>
        <w:t>Форма</w:t>
      </w:r>
      <w:r w:rsidRPr="00FA053F">
        <w:rPr>
          <w:rFonts w:ascii="Arial" w:eastAsiaTheme="minorEastAsia" w:hAnsi="Arial" w:cs="Arial"/>
          <w:b/>
          <w:bCs/>
          <w:color w:val="26282F"/>
          <w:sz w:val="24"/>
          <w:szCs w:val="24"/>
          <w:lang w:eastAsia="ru-RU"/>
        </w:rPr>
        <w:br/>
        <w:t>декларации о соответствии участника закупки критериям отнесения к субъектам малого и среднего предпринимательства</w:t>
      </w:r>
    </w:p>
    <w:p w:rsidR="00FA053F" w:rsidRPr="00FA053F" w:rsidRDefault="00FA053F" w:rsidP="00FA053F">
      <w:pPr>
        <w:spacing w:after="0" w:line="240" w:lineRule="auto"/>
        <w:ind w:firstLine="709"/>
        <w:jc w:val="both"/>
        <w:rPr>
          <w:rFonts w:ascii="Times New Roman" w:hAnsi="Times New Roman" w:cs="Times New Roman"/>
          <w:sz w:val="26"/>
        </w:rPr>
      </w:pP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bookmarkStart w:id="67" w:name="sub_10101"/>
      <w:r w:rsidRPr="00FA053F">
        <w:rPr>
          <w:rFonts w:ascii="Courier New" w:eastAsiaTheme="minorEastAsia" w:hAnsi="Courier New" w:cs="Courier New"/>
          <w:lang w:eastAsia="ru-RU"/>
        </w:rPr>
        <w:t xml:space="preserve">     Подтверждаем, что___________________________________________________</w:t>
      </w:r>
    </w:p>
    <w:bookmarkEnd w:id="67"/>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(указывается наименование участника закупки)</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в соответствии со </w:t>
      </w:r>
      <w:hyperlink r:id="rId10" w:history="1">
        <w:r w:rsidRPr="00FA053F">
          <w:rPr>
            <w:rFonts w:ascii="Courier New" w:eastAsiaTheme="minorEastAsia" w:hAnsi="Courier New" w:cs="Courier New"/>
            <w:color w:val="106BBE"/>
            <w:lang w:eastAsia="ru-RU"/>
          </w:rPr>
          <w:t>статьей </w:t>
        </w:r>
        <w:proofErr w:type="gramStart"/>
        <w:r w:rsidRPr="00FA053F">
          <w:rPr>
            <w:rFonts w:ascii="Courier New" w:eastAsiaTheme="minorEastAsia" w:hAnsi="Courier New" w:cs="Courier New"/>
            <w:color w:val="106BBE"/>
            <w:lang w:eastAsia="ru-RU"/>
          </w:rPr>
          <w:t>4</w:t>
        </w:r>
      </w:hyperlink>
      <w:r w:rsidRPr="00FA053F">
        <w:rPr>
          <w:rFonts w:ascii="Courier New" w:eastAsiaTheme="minorEastAsia" w:hAnsi="Courier New" w:cs="Courier New"/>
          <w:lang w:eastAsia="ru-RU"/>
        </w:rPr>
        <w:t xml:space="preserve">  Федерального</w:t>
      </w:r>
      <w:proofErr w:type="gramEnd"/>
      <w:r w:rsidRPr="00FA053F">
        <w:rPr>
          <w:rFonts w:ascii="Courier New" w:eastAsiaTheme="minorEastAsia" w:hAnsi="Courier New" w:cs="Courier New"/>
          <w:lang w:eastAsia="ru-RU"/>
        </w:rPr>
        <w:t xml:space="preserve"> закона   "О развитии  малого  и</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среднего </w:t>
      </w:r>
      <w:proofErr w:type="gramStart"/>
      <w:r w:rsidRPr="00FA053F">
        <w:rPr>
          <w:rFonts w:ascii="Courier New" w:eastAsiaTheme="minorEastAsia" w:hAnsi="Courier New" w:cs="Courier New"/>
          <w:lang w:eastAsia="ru-RU"/>
        </w:rPr>
        <w:t>предпринимательства  в</w:t>
      </w:r>
      <w:proofErr w:type="gramEnd"/>
      <w:r w:rsidRPr="00FA053F">
        <w:rPr>
          <w:rFonts w:ascii="Courier New" w:eastAsiaTheme="minorEastAsia" w:hAnsi="Courier New" w:cs="Courier New"/>
          <w:lang w:eastAsia="ru-RU"/>
        </w:rPr>
        <w:t xml:space="preserve">   Российской   Федерации"   удовлетворяет</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критериям отнесения организации к субъектам______________________________</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(указывается субъект малого</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или среднего предпринимательства</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в зависимости от критериев</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отнесения)</w:t>
      </w:r>
    </w:p>
    <w:p w:rsidR="00FA053F" w:rsidRPr="00FA053F" w:rsidRDefault="00FA053F" w:rsidP="00FA053F">
      <w:pPr>
        <w:spacing w:after="0" w:line="240" w:lineRule="auto"/>
        <w:ind w:firstLine="709"/>
        <w:jc w:val="both"/>
        <w:rPr>
          <w:rFonts w:ascii="Times New Roman" w:hAnsi="Times New Roman" w:cs="Times New Roman"/>
          <w:sz w:val="26"/>
        </w:rPr>
      </w:pP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предпринимательства, и сообщаем следующую информацию:</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bookmarkStart w:id="68" w:name="sub_10102"/>
      <w:r w:rsidRPr="00FA053F">
        <w:rPr>
          <w:rFonts w:ascii="Courier New" w:eastAsiaTheme="minorEastAsia" w:hAnsi="Courier New" w:cs="Courier New"/>
          <w:lang w:eastAsia="ru-RU"/>
        </w:rPr>
        <w:t xml:space="preserve">     1. Адрес местонахождения (юридический адрес</w:t>
      </w:r>
      <w:proofErr w:type="gramStart"/>
      <w:r w:rsidRPr="00FA053F">
        <w:rPr>
          <w:rFonts w:ascii="Courier New" w:eastAsiaTheme="minorEastAsia" w:hAnsi="Courier New" w:cs="Courier New"/>
          <w:lang w:eastAsia="ru-RU"/>
        </w:rPr>
        <w:t>):_</w:t>
      </w:r>
      <w:proofErr w:type="gramEnd"/>
      <w:r w:rsidRPr="00FA053F">
        <w:rPr>
          <w:rFonts w:ascii="Courier New" w:eastAsiaTheme="minorEastAsia" w:hAnsi="Courier New" w:cs="Courier New"/>
          <w:lang w:eastAsia="ru-RU"/>
        </w:rPr>
        <w:t>______________________</w:t>
      </w:r>
    </w:p>
    <w:bookmarkEnd w:id="68"/>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________________________________________________________________________.</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bookmarkStart w:id="69" w:name="sub_10103"/>
      <w:r w:rsidRPr="00FA053F">
        <w:rPr>
          <w:rFonts w:ascii="Courier New" w:eastAsiaTheme="minorEastAsia" w:hAnsi="Courier New" w:cs="Courier New"/>
          <w:lang w:eastAsia="ru-RU"/>
        </w:rPr>
        <w:t xml:space="preserve">     2. ИНН/</w:t>
      </w:r>
      <w:proofErr w:type="gramStart"/>
      <w:r w:rsidRPr="00FA053F">
        <w:rPr>
          <w:rFonts w:ascii="Courier New" w:eastAsiaTheme="minorEastAsia" w:hAnsi="Courier New" w:cs="Courier New"/>
          <w:lang w:eastAsia="ru-RU"/>
        </w:rPr>
        <w:t>КПП:_</w:t>
      </w:r>
      <w:proofErr w:type="gramEnd"/>
      <w:r w:rsidRPr="00FA053F">
        <w:rPr>
          <w:rFonts w:ascii="Courier New" w:eastAsiaTheme="minorEastAsia" w:hAnsi="Courier New" w:cs="Courier New"/>
          <w:lang w:eastAsia="ru-RU"/>
        </w:rPr>
        <w:t>_______________________________________________________.</w:t>
      </w:r>
    </w:p>
    <w:bookmarkEnd w:id="69"/>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(N, сведения о дате выдачи документа и выдавшем его органе)</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bookmarkStart w:id="70" w:name="sub_10104"/>
      <w:r w:rsidRPr="00FA053F">
        <w:rPr>
          <w:rFonts w:ascii="Courier New" w:eastAsiaTheme="minorEastAsia" w:hAnsi="Courier New" w:cs="Courier New"/>
          <w:lang w:eastAsia="ru-RU"/>
        </w:rPr>
        <w:t xml:space="preserve">     3. </w:t>
      </w:r>
      <w:proofErr w:type="gramStart"/>
      <w:r w:rsidRPr="00FA053F">
        <w:rPr>
          <w:rFonts w:ascii="Courier New" w:eastAsiaTheme="minorEastAsia" w:hAnsi="Courier New" w:cs="Courier New"/>
          <w:lang w:eastAsia="ru-RU"/>
        </w:rPr>
        <w:t>ОГРН:_</w:t>
      </w:r>
      <w:proofErr w:type="gramEnd"/>
      <w:r w:rsidRPr="00FA053F">
        <w:rPr>
          <w:rFonts w:ascii="Courier New" w:eastAsiaTheme="minorEastAsia" w:hAnsi="Courier New" w:cs="Courier New"/>
          <w:lang w:eastAsia="ru-RU"/>
        </w:rPr>
        <w:t>__________________________________________________________.</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bookmarkStart w:id="71" w:name="sub_10105"/>
      <w:bookmarkEnd w:id="70"/>
      <w:r w:rsidRPr="00FA053F">
        <w:rPr>
          <w:rFonts w:ascii="Courier New" w:eastAsiaTheme="minorEastAsia" w:hAnsi="Courier New" w:cs="Courier New"/>
          <w:lang w:eastAsia="ru-RU"/>
        </w:rPr>
        <w:t xml:space="preserve">     4. Сведения о наличии (об отсутствии) сведений в реестре   субъектов</w:t>
      </w:r>
    </w:p>
    <w:bookmarkEnd w:id="71"/>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малого и среднего предпринимательства   субъекта </w:t>
      </w:r>
      <w:proofErr w:type="gramStart"/>
      <w:r w:rsidRPr="00FA053F">
        <w:rPr>
          <w:rFonts w:ascii="Courier New" w:eastAsiaTheme="minorEastAsia" w:hAnsi="Courier New" w:cs="Courier New"/>
          <w:lang w:eastAsia="ru-RU"/>
        </w:rPr>
        <w:t>Российской  Федерации</w:t>
      </w:r>
      <w:proofErr w:type="gramEnd"/>
      <w:r w:rsidRPr="00FA053F">
        <w:rPr>
          <w:rFonts w:ascii="Courier New" w:eastAsiaTheme="minorEastAsia" w:hAnsi="Courier New" w:cs="Courier New"/>
          <w:lang w:eastAsia="ru-RU"/>
        </w:rPr>
        <w:t xml:space="preserve"> (в</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случае ведения такого реестра органом    государственной </w:t>
      </w:r>
      <w:proofErr w:type="gramStart"/>
      <w:r w:rsidRPr="00FA053F">
        <w:rPr>
          <w:rFonts w:ascii="Courier New" w:eastAsiaTheme="minorEastAsia" w:hAnsi="Courier New" w:cs="Courier New"/>
          <w:lang w:eastAsia="ru-RU"/>
        </w:rPr>
        <w:t>власти  субъекта</w:t>
      </w:r>
      <w:proofErr w:type="gramEnd"/>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Российской </w:t>
      </w:r>
      <w:proofErr w:type="gramStart"/>
      <w:r w:rsidRPr="00FA053F">
        <w:rPr>
          <w:rFonts w:ascii="Courier New" w:eastAsiaTheme="minorEastAsia" w:hAnsi="Courier New" w:cs="Courier New"/>
          <w:lang w:eastAsia="ru-RU"/>
        </w:rPr>
        <w:t>Федерации)_</w:t>
      </w:r>
      <w:proofErr w:type="gramEnd"/>
      <w:r w:rsidRPr="00FA053F">
        <w:rPr>
          <w:rFonts w:ascii="Courier New" w:eastAsiaTheme="minorEastAsia" w:hAnsi="Courier New" w:cs="Courier New"/>
          <w:lang w:eastAsia="ru-RU"/>
        </w:rPr>
        <w:t>__________________________________________________.</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(наименование уполномоченного органа, дата внесения</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в реестр и номер в реестре)</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bookmarkStart w:id="72" w:name="sub_10106"/>
      <w:r w:rsidRPr="00FA053F">
        <w:rPr>
          <w:rFonts w:ascii="Courier New" w:eastAsiaTheme="minorEastAsia" w:hAnsi="Courier New" w:cs="Courier New"/>
          <w:lang w:eastAsia="ru-RU"/>
        </w:rPr>
        <w:lastRenderedPageBreak/>
        <w:t xml:space="preserve">     5. Сведения о соответствии критериям отнесения к субъектам </w:t>
      </w:r>
      <w:proofErr w:type="gramStart"/>
      <w:r w:rsidRPr="00FA053F">
        <w:rPr>
          <w:rFonts w:ascii="Courier New" w:eastAsiaTheme="minorEastAsia" w:hAnsi="Courier New" w:cs="Courier New"/>
          <w:lang w:eastAsia="ru-RU"/>
        </w:rPr>
        <w:t>малого  и</w:t>
      </w:r>
      <w:proofErr w:type="gramEnd"/>
    </w:p>
    <w:bookmarkEnd w:id="72"/>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среднего предпринимательства, а </w:t>
      </w:r>
      <w:proofErr w:type="gramStart"/>
      <w:r w:rsidRPr="00FA053F">
        <w:rPr>
          <w:rFonts w:ascii="Courier New" w:eastAsiaTheme="minorEastAsia" w:hAnsi="Courier New" w:cs="Courier New"/>
          <w:lang w:eastAsia="ru-RU"/>
        </w:rPr>
        <w:t>также  сведения</w:t>
      </w:r>
      <w:proofErr w:type="gramEnd"/>
      <w:r w:rsidRPr="00FA053F">
        <w:rPr>
          <w:rFonts w:ascii="Courier New" w:eastAsiaTheme="minorEastAsia" w:hAnsi="Courier New" w:cs="Courier New"/>
          <w:lang w:eastAsia="ru-RU"/>
        </w:rPr>
        <w:t xml:space="preserve"> о производимых   товарах,</w:t>
      </w: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работах, услугах и видах деятельности</w:t>
      </w:r>
      <w:hyperlink w:anchor="sub_10124" w:history="1">
        <w:r w:rsidRPr="00FA053F">
          <w:rPr>
            <w:rFonts w:ascii="Courier New" w:eastAsiaTheme="minorEastAsia" w:hAnsi="Courier New" w:cs="Courier New"/>
            <w:color w:val="106BBE"/>
            <w:lang w:eastAsia="ru-RU"/>
          </w:rPr>
          <w:t>*</w:t>
        </w:r>
      </w:hyperlink>
      <w:r w:rsidRPr="00FA053F">
        <w:rPr>
          <w:rFonts w:ascii="Courier New" w:eastAsiaTheme="minorEastAsia" w:hAnsi="Courier New" w:cs="Courier New"/>
          <w:lang w:eastAsia="ru-RU"/>
        </w:rPr>
        <w:t>:</w:t>
      </w:r>
    </w:p>
    <w:p w:rsidR="00FA053F" w:rsidRPr="00FA053F" w:rsidRDefault="00FA053F" w:rsidP="00FA053F">
      <w:pPr>
        <w:spacing w:after="0" w:line="240" w:lineRule="auto"/>
        <w:ind w:firstLine="709"/>
        <w:jc w:val="both"/>
        <w:rPr>
          <w:rFonts w:ascii="Times New Roman" w:hAnsi="Times New Roman" w:cs="Times New Roman"/>
          <w:sz w:val="26"/>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3960"/>
        <w:gridCol w:w="1651"/>
        <w:gridCol w:w="1646"/>
        <w:gridCol w:w="2141"/>
      </w:tblGrid>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73" w:name="sub_10107"/>
            <w:r w:rsidRPr="00FA053F">
              <w:rPr>
                <w:rFonts w:ascii="Arial" w:eastAsiaTheme="minorEastAsia" w:hAnsi="Arial" w:cs="Arial"/>
                <w:sz w:val="24"/>
                <w:szCs w:val="24"/>
                <w:lang w:eastAsia="ru-RU"/>
              </w:rPr>
              <w:t>N п/п</w:t>
            </w:r>
            <w:bookmarkEnd w:id="73"/>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Наименование сведений</w:t>
            </w:r>
            <w:hyperlink w:anchor="sub_10125" w:history="1">
              <w:r w:rsidRPr="00FA053F">
                <w:rPr>
                  <w:rFonts w:ascii="Arial" w:eastAsiaTheme="minorEastAsia" w:hAnsi="Arial" w:cs="Arial"/>
                  <w:color w:val="106BBE"/>
                  <w:sz w:val="24"/>
                  <w:szCs w:val="24"/>
                  <w:lang w:eastAsia="ru-RU"/>
                </w:rPr>
                <w:t>**</w:t>
              </w:r>
            </w:hyperlink>
          </w:p>
        </w:tc>
        <w:tc>
          <w:tcPr>
            <w:tcW w:w="1651"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Малые предприятия</w:t>
            </w:r>
          </w:p>
        </w:tc>
        <w:tc>
          <w:tcPr>
            <w:tcW w:w="1646"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Средние предприятия</w:t>
            </w:r>
          </w:p>
        </w:tc>
        <w:tc>
          <w:tcPr>
            <w:tcW w:w="2141" w:type="dxa"/>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Показатель</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1</w:t>
            </w:r>
            <w:hyperlink w:anchor="sub_10126" w:history="1">
              <w:r w:rsidRPr="00FA053F">
                <w:rPr>
                  <w:rFonts w:ascii="Arial" w:eastAsiaTheme="minorEastAsia" w:hAnsi="Arial" w:cs="Arial"/>
                  <w:color w:val="106BBE"/>
                  <w:sz w:val="24"/>
                  <w:szCs w:val="24"/>
                  <w:lang w:eastAsia="ru-RU"/>
                </w:rPr>
                <w:t>***</w:t>
              </w:r>
            </w:hyperlink>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2</w:t>
            </w:r>
          </w:p>
        </w:tc>
        <w:tc>
          <w:tcPr>
            <w:tcW w:w="1651"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3</w:t>
            </w:r>
          </w:p>
        </w:tc>
        <w:tc>
          <w:tcPr>
            <w:tcW w:w="1646"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4</w:t>
            </w:r>
          </w:p>
        </w:tc>
        <w:tc>
          <w:tcPr>
            <w:tcW w:w="2141" w:type="dxa"/>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5</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74" w:name="sub_10108"/>
            <w:r w:rsidRPr="00FA053F">
              <w:rPr>
                <w:rFonts w:ascii="Arial" w:eastAsiaTheme="minorEastAsia" w:hAnsi="Arial" w:cs="Arial"/>
                <w:sz w:val="24"/>
                <w:szCs w:val="24"/>
                <w:lang w:eastAsia="ru-RU"/>
              </w:rPr>
              <w:t>1.</w:t>
            </w:r>
            <w:bookmarkEnd w:id="74"/>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не более 25</w:t>
            </w:r>
          </w:p>
        </w:tc>
        <w:tc>
          <w:tcPr>
            <w:tcW w:w="2141" w:type="dxa"/>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75" w:name="sub_10109"/>
            <w:r w:rsidRPr="00FA053F">
              <w:rPr>
                <w:rFonts w:ascii="Arial" w:eastAsiaTheme="minorEastAsia" w:hAnsi="Arial" w:cs="Arial"/>
                <w:sz w:val="24"/>
                <w:szCs w:val="24"/>
                <w:lang w:eastAsia="ru-RU"/>
              </w:rPr>
              <w:t>2.</w:t>
            </w:r>
            <w:bookmarkEnd w:id="75"/>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Суммарная доля участия в уставном (складочном) капитале (паевом фонде) иностранных юридических лиц,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не более 49</w:t>
            </w:r>
          </w:p>
        </w:tc>
        <w:tc>
          <w:tcPr>
            <w:tcW w:w="2141" w:type="dxa"/>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76" w:name="sub_10110"/>
            <w:r w:rsidRPr="00FA053F">
              <w:rPr>
                <w:rFonts w:ascii="Arial" w:eastAsiaTheme="minorEastAsia" w:hAnsi="Arial" w:cs="Arial"/>
                <w:sz w:val="24"/>
                <w:szCs w:val="24"/>
                <w:lang w:eastAsia="ru-RU"/>
              </w:rPr>
              <w:t>3.</w:t>
            </w:r>
            <w:bookmarkEnd w:id="76"/>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не более 49</w:t>
            </w:r>
          </w:p>
        </w:tc>
        <w:tc>
          <w:tcPr>
            <w:tcW w:w="2141" w:type="dxa"/>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w:t>
            </w:r>
          </w:p>
        </w:tc>
      </w:tr>
      <w:tr w:rsidR="00FA053F" w:rsidRPr="00FA053F" w:rsidTr="00CE6584">
        <w:tc>
          <w:tcPr>
            <w:tcW w:w="837" w:type="dxa"/>
            <w:vMerge w:val="restart"/>
            <w:tcBorders>
              <w:top w:val="single" w:sz="4" w:space="0" w:color="auto"/>
              <w:bottom w:val="nil"/>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77" w:name="sub_10111"/>
            <w:r w:rsidRPr="00FA053F">
              <w:rPr>
                <w:rFonts w:ascii="Arial" w:eastAsiaTheme="minorEastAsia" w:hAnsi="Arial" w:cs="Arial"/>
                <w:sz w:val="24"/>
                <w:szCs w:val="24"/>
                <w:lang w:eastAsia="ru-RU"/>
              </w:rPr>
              <w:t>4.</w:t>
            </w:r>
            <w:bookmarkEnd w:id="77"/>
          </w:p>
        </w:tc>
        <w:tc>
          <w:tcPr>
            <w:tcW w:w="3960" w:type="dxa"/>
            <w:vMerge w:val="restart"/>
            <w:tcBorders>
              <w:top w:val="single" w:sz="4" w:space="0" w:color="auto"/>
              <w:left w:val="single" w:sz="4" w:space="0" w:color="auto"/>
              <w:bottom w:val="nil"/>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w:t>
            </w:r>
            <w:proofErr w:type="gramStart"/>
            <w:r w:rsidRPr="00FA053F">
              <w:rPr>
                <w:rFonts w:ascii="Arial" w:eastAsiaTheme="minorEastAsia" w:hAnsi="Arial" w:cs="Arial"/>
                <w:sz w:val="24"/>
                <w:szCs w:val="24"/>
                <w:lang w:eastAsia="ru-RU"/>
              </w:rPr>
              <w:t>других обособленных подразделений</w:t>
            </w:r>
            <w:proofErr w:type="gramEnd"/>
            <w:r w:rsidRPr="00FA053F">
              <w:rPr>
                <w:rFonts w:ascii="Arial" w:eastAsiaTheme="minorEastAsia" w:hAnsi="Arial" w:cs="Arial"/>
                <w:sz w:val="24"/>
                <w:szCs w:val="24"/>
                <w:lang w:eastAsia="ru-RU"/>
              </w:rPr>
              <w:t xml:space="preserve"> указанных </w:t>
            </w:r>
            <w:proofErr w:type="spellStart"/>
            <w:r w:rsidRPr="00FA053F">
              <w:rPr>
                <w:rFonts w:ascii="Arial" w:eastAsiaTheme="minorEastAsia" w:hAnsi="Arial" w:cs="Arial"/>
                <w:sz w:val="24"/>
                <w:szCs w:val="24"/>
                <w:lang w:eastAsia="ru-RU"/>
              </w:rPr>
              <w:lastRenderedPageBreak/>
              <w:t>микропредприятия</w:t>
            </w:r>
            <w:proofErr w:type="spellEnd"/>
            <w:r w:rsidRPr="00FA053F">
              <w:rPr>
                <w:rFonts w:ascii="Arial" w:eastAsiaTheme="minorEastAsia" w:hAnsi="Arial" w:cs="Arial"/>
                <w:sz w:val="24"/>
                <w:szCs w:val="24"/>
                <w:lang w:eastAsia="ru-RU"/>
              </w:rPr>
              <w:t>, малого предприятия или среднего предприятия) за последние 3 года, человек</w:t>
            </w:r>
          </w:p>
        </w:tc>
        <w:tc>
          <w:tcPr>
            <w:tcW w:w="1651"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lastRenderedPageBreak/>
              <w:t>до 100 включительно</w:t>
            </w:r>
          </w:p>
        </w:tc>
        <w:tc>
          <w:tcPr>
            <w:tcW w:w="1646" w:type="dxa"/>
            <w:vMerge w:val="restart"/>
            <w:tcBorders>
              <w:top w:val="single" w:sz="4" w:space="0" w:color="auto"/>
              <w:left w:val="single" w:sz="4" w:space="0" w:color="auto"/>
              <w:bottom w:val="nil"/>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от 101 до 250 включительно</w:t>
            </w:r>
          </w:p>
        </w:tc>
        <w:tc>
          <w:tcPr>
            <w:tcW w:w="2141" w:type="dxa"/>
            <w:vMerge w:val="restart"/>
            <w:tcBorders>
              <w:top w:val="single" w:sz="4" w:space="0" w:color="auto"/>
              <w:left w:val="single" w:sz="4" w:space="0" w:color="auto"/>
              <w:bottom w:val="nil"/>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указывается количество человек (за каждый год)</w:t>
            </w:r>
          </w:p>
        </w:tc>
      </w:tr>
      <w:tr w:rsidR="00FA053F" w:rsidRPr="00FA053F" w:rsidTr="00CE6584">
        <w:tc>
          <w:tcPr>
            <w:tcW w:w="837" w:type="dxa"/>
            <w:vMerge/>
            <w:tcBorders>
              <w:top w:val="nil"/>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0" w:type="dxa"/>
            <w:vMerge/>
            <w:tcBorders>
              <w:top w:val="nil"/>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51"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 xml:space="preserve">до 15 - </w:t>
            </w:r>
            <w:proofErr w:type="spellStart"/>
            <w:r w:rsidRPr="00FA053F">
              <w:rPr>
                <w:rFonts w:ascii="Arial" w:eastAsiaTheme="minorEastAsia" w:hAnsi="Arial" w:cs="Arial"/>
                <w:sz w:val="24"/>
                <w:szCs w:val="24"/>
                <w:lang w:eastAsia="ru-RU"/>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141" w:type="dxa"/>
            <w:vMerge/>
            <w:tcBorders>
              <w:top w:val="nil"/>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FA053F" w:rsidRPr="00FA053F" w:rsidTr="00CE6584">
        <w:tc>
          <w:tcPr>
            <w:tcW w:w="837" w:type="dxa"/>
            <w:vMerge w:val="restart"/>
            <w:tcBorders>
              <w:top w:val="single" w:sz="4" w:space="0" w:color="auto"/>
              <w:bottom w:val="nil"/>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78" w:name="sub_10112"/>
            <w:r w:rsidRPr="00FA053F">
              <w:rPr>
                <w:rFonts w:ascii="Arial" w:eastAsiaTheme="minorEastAsia" w:hAnsi="Arial" w:cs="Arial"/>
                <w:sz w:val="24"/>
                <w:szCs w:val="24"/>
                <w:lang w:eastAsia="ru-RU"/>
              </w:rPr>
              <w:t>5.</w:t>
            </w:r>
            <w:bookmarkEnd w:id="78"/>
          </w:p>
        </w:tc>
        <w:tc>
          <w:tcPr>
            <w:tcW w:w="3960" w:type="dxa"/>
            <w:vMerge w:val="restart"/>
            <w:tcBorders>
              <w:top w:val="single" w:sz="4" w:space="0" w:color="auto"/>
              <w:left w:val="single" w:sz="4" w:space="0" w:color="auto"/>
              <w:bottom w:val="nil"/>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651"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800</w:t>
            </w:r>
          </w:p>
        </w:tc>
        <w:tc>
          <w:tcPr>
            <w:tcW w:w="1646" w:type="dxa"/>
            <w:vMerge w:val="restart"/>
            <w:tcBorders>
              <w:top w:val="single" w:sz="4" w:space="0" w:color="auto"/>
              <w:left w:val="single" w:sz="4" w:space="0" w:color="auto"/>
              <w:bottom w:val="nil"/>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2000</w:t>
            </w:r>
          </w:p>
        </w:tc>
        <w:tc>
          <w:tcPr>
            <w:tcW w:w="2141" w:type="dxa"/>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указывается</w:t>
            </w:r>
          </w:p>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в млн.</w:t>
            </w:r>
          </w:p>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рублей (за каждый год)</w:t>
            </w:r>
          </w:p>
        </w:tc>
      </w:tr>
      <w:tr w:rsidR="00FA053F" w:rsidRPr="00FA053F" w:rsidTr="00CE6584">
        <w:tc>
          <w:tcPr>
            <w:tcW w:w="837" w:type="dxa"/>
            <w:vMerge/>
            <w:tcBorders>
              <w:top w:val="nil"/>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0" w:type="dxa"/>
            <w:vMerge/>
            <w:tcBorders>
              <w:top w:val="nil"/>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51"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 xml:space="preserve">120 в год - </w:t>
            </w:r>
            <w:proofErr w:type="spellStart"/>
            <w:r w:rsidRPr="00FA053F">
              <w:rPr>
                <w:rFonts w:ascii="Arial" w:eastAsiaTheme="minorEastAsia" w:hAnsi="Arial" w:cs="Arial"/>
                <w:sz w:val="24"/>
                <w:szCs w:val="24"/>
                <w:lang w:eastAsia="ru-RU"/>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141" w:type="dxa"/>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79" w:name="sub_10113"/>
            <w:r w:rsidRPr="00FA053F">
              <w:rPr>
                <w:rFonts w:ascii="Arial" w:eastAsiaTheme="minorEastAsia" w:hAnsi="Arial" w:cs="Arial"/>
                <w:sz w:val="24"/>
                <w:szCs w:val="24"/>
                <w:lang w:eastAsia="ru-RU"/>
              </w:rPr>
              <w:t>6.</w:t>
            </w:r>
            <w:bookmarkEnd w:id="79"/>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FA053F">
                <w:rPr>
                  <w:rFonts w:ascii="Arial" w:eastAsiaTheme="minorEastAsia" w:hAnsi="Arial" w:cs="Arial"/>
                  <w:color w:val="106BBE"/>
                  <w:sz w:val="24"/>
                  <w:szCs w:val="24"/>
                  <w:lang w:eastAsia="ru-RU"/>
                </w:rPr>
                <w:t>ОКВЭД2</w:t>
              </w:r>
            </w:hyperlink>
            <w:r w:rsidRPr="00FA053F">
              <w:rPr>
                <w:rFonts w:ascii="Arial" w:eastAsiaTheme="minorEastAsia" w:hAnsi="Arial" w:cs="Arial"/>
                <w:sz w:val="24"/>
                <w:szCs w:val="24"/>
                <w:lang w:eastAsia="ru-RU"/>
              </w:rPr>
              <w:t xml:space="preserve"> и </w:t>
            </w:r>
            <w:hyperlink r:id="rId12" w:history="1">
              <w:r w:rsidRPr="00FA053F">
                <w:rPr>
                  <w:rFonts w:ascii="Arial" w:eastAsiaTheme="minorEastAsia" w:hAnsi="Arial" w:cs="Arial"/>
                  <w:color w:val="106BBE"/>
                  <w:sz w:val="24"/>
                  <w:szCs w:val="24"/>
                  <w:lang w:eastAsia="ru-RU"/>
                </w:rPr>
                <w:t>ОКПД2</w:t>
              </w:r>
            </w:hyperlink>
          </w:p>
        </w:tc>
        <w:tc>
          <w:tcPr>
            <w:tcW w:w="5438" w:type="dxa"/>
            <w:gridSpan w:val="3"/>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80" w:name="sub_10114"/>
            <w:r w:rsidRPr="00FA053F">
              <w:rPr>
                <w:rFonts w:ascii="Arial" w:eastAsiaTheme="minorEastAsia" w:hAnsi="Arial" w:cs="Arial"/>
                <w:sz w:val="24"/>
                <w:szCs w:val="24"/>
                <w:lang w:eastAsia="ru-RU"/>
              </w:rPr>
              <w:t>7.</w:t>
            </w:r>
            <w:bookmarkEnd w:id="80"/>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FA053F">
                <w:rPr>
                  <w:rFonts w:ascii="Arial" w:eastAsiaTheme="minorEastAsia" w:hAnsi="Arial" w:cs="Arial"/>
                  <w:color w:val="106BBE"/>
                  <w:sz w:val="24"/>
                  <w:szCs w:val="24"/>
                  <w:lang w:eastAsia="ru-RU"/>
                </w:rPr>
                <w:t>ОКВЭД2</w:t>
              </w:r>
            </w:hyperlink>
            <w:r w:rsidRPr="00FA053F">
              <w:rPr>
                <w:rFonts w:ascii="Arial" w:eastAsiaTheme="minorEastAsia" w:hAnsi="Arial" w:cs="Arial"/>
                <w:sz w:val="24"/>
                <w:szCs w:val="24"/>
                <w:lang w:eastAsia="ru-RU"/>
              </w:rPr>
              <w:t xml:space="preserve"> и </w:t>
            </w:r>
            <w:hyperlink r:id="rId14" w:history="1">
              <w:r w:rsidRPr="00FA053F">
                <w:rPr>
                  <w:rFonts w:ascii="Arial" w:eastAsiaTheme="minorEastAsia" w:hAnsi="Arial" w:cs="Arial"/>
                  <w:color w:val="106BBE"/>
                  <w:sz w:val="24"/>
                  <w:szCs w:val="24"/>
                  <w:lang w:eastAsia="ru-RU"/>
                </w:rPr>
                <w:t>ОКПД2</w:t>
              </w:r>
            </w:hyperlink>
          </w:p>
        </w:tc>
        <w:tc>
          <w:tcPr>
            <w:tcW w:w="5438" w:type="dxa"/>
            <w:gridSpan w:val="3"/>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81" w:name="sub_10115"/>
            <w:r w:rsidRPr="00FA053F">
              <w:rPr>
                <w:rFonts w:ascii="Arial" w:eastAsiaTheme="minorEastAsia" w:hAnsi="Arial" w:cs="Arial"/>
                <w:sz w:val="24"/>
                <w:szCs w:val="24"/>
                <w:lang w:eastAsia="ru-RU"/>
              </w:rPr>
              <w:t>8</w:t>
            </w:r>
            <w:bookmarkEnd w:id="81"/>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38" w:type="dxa"/>
            <w:gridSpan w:val="3"/>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да (нет)</w:t>
            </w:r>
          </w:p>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(в случае участия - наименование заказчика, реализующего программу партнерства)</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82" w:name="sub_10116"/>
            <w:r w:rsidRPr="00FA053F">
              <w:rPr>
                <w:rFonts w:ascii="Arial" w:eastAsiaTheme="minorEastAsia" w:hAnsi="Arial" w:cs="Arial"/>
                <w:sz w:val="24"/>
                <w:szCs w:val="24"/>
                <w:lang w:eastAsia="ru-RU"/>
              </w:rPr>
              <w:t>9.</w:t>
            </w:r>
            <w:bookmarkEnd w:id="82"/>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Наличие сведений о субъекте малого и среднего предпринимательства в реестре участников программ партнерства</w:t>
            </w:r>
          </w:p>
        </w:tc>
        <w:tc>
          <w:tcPr>
            <w:tcW w:w="5438" w:type="dxa"/>
            <w:gridSpan w:val="3"/>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да (нет)</w:t>
            </w:r>
          </w:p>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(при наличии - наименование заказчика - держателя реестра участников программ партнерства)</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83" w:name="sub_10117"/>
            <w:r w:rsidRPr="00FA053F">
              <w:rPr>
                <w:rFonts w:ascii="Arial" w:eastAsiaTheme="minorEastAsia" w:hAnsi="Arial" w:cs="Arial"/>
                <w:sz w:val="24"/>
                <w:szCs w:val="24"/>
                <w:lang w:eastAsia="ru-RU"/>
              </w:rPr>
              <w:t>10.</w:t>
            </w:r>
            <w:bookmarkEnd w:id="83"/>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w:t>
            </w:r>
            <w:hyperlink r:id="rId15" w:history="1">
              <w:r w:rsidRPr="00FA053F">
                <w:rPr>
                  <w:rFonts w:ascii="Arial" w:eastAsiaTheme="minorEastAsia" w:hAnsi="Arial" w:cs="Arial"/>
                  <w:color w:val="106BBE"/>
                  <w:sz w:val="24"/>
                  <w:szCs w:val="24"/>
                  <w:lang w:eastAsia="ru-RU"/>
                </w:rPr>
                <w:t>Федерального закона</w:t>
              </w:r>
            </w:hyperlink>
            <w:r w:rsidRPr="00FA053F">
              <w:rPr>
                <w:rFonts w:ascii="Arial" w:eastAsiaTheme="minorEastAsia" w:hAnsi="Arial" w:cs="Arial"/>
                <w:sz w:val="24"/>
                <w:szCs w:val="24"/>
                <w:lang w:eastAsia="ru-RU"/>
              </w:rPr>
              <w:t xml:space="preserve"> "О закупках товаров, работ, услуг отдельными видами юридических лиц"</w:t>
            </w:r>
          </w:p>
        </w:tc>
        <w:tc>
          <w:tcPr>
            <w:tcW w:w="5438" w:type="dxa"/>
            <w:gridSpan w:val="3"/>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да (нет)</w:t>
            </w:r>
          </w:p>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(при наличии - количество исполненных контрактов и общая сумма)</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84" w:name="sub_10118"/>
            <w:r w:rsidRPr="00FA053F">
              <w:rPr>
                <w:rFonts w:ascii="Arial" w:eastAsiaTheme="minorEastAsia" w:hAnsi="Arial" w:cs="Arial"/>
                <w:sz w:val="24"/>
                <w:szCs w:val="24"/>
                <w:lang w:eastAsia="ru-RU"/>
              </w:rPr>
              <w:t>11.</w:t>
            </w:r>
            <w:bookmarkEnd w:id="84"/>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 xml:space="preserve">Сведения о наличии опыта </w:t>
            </w:r>
            <w:r w:rsidRPr="00FA053F">
              <w:rPr>
                <w:rFonts w:ascii="Arial" w:eastAsiaTheme="minorEastAsia" w:hAnsi="Arial" w:cs="Arial"/>
                <w:sz w:val="24"/>
                <w:szCs w:val="24"/>
                <w:lang w:eastAsia="ru-RU"/>
              </w:rPr>
              <w:lastRenderedPageBreak/>
              <w:t>производства и поставки продукции, включенной в реестр инновационной продукции</w:t>
            </w:r>
          </w:p>
        </w:tc>
        <w:tc>
          <w:tcPr>
            <w:tcW w:w="5438" w:type="dxa"/>
            <w:gridSpan w:val="3"/>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lastRenderedPageBreak/>
              <w:t>да (нет)</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85" w:name="sub_10119"/>
            <w:r w:rsidRPr="00FA053F">
              <w:rPr>
                <w:rFonts w:ascii="Arial" w:eastAsiaTheme="minorEastAsia" w:hAnsi="Arial" w:cs="Arial"/>
                <w:sz w:val="24"/>
                <w:szCs w:val="24"/>
                <w:lang w:eastAsia="ru-RU"/>
              </w:rPr>
              <w:t>12.</w:t>
            </w:r>
            <w:bookmarkEnd w:id="85"/>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53F">
              <w:rPr>
                <w:rFonts w:ascii="Arial" w:eastAsiaTheme="minorEastAsia" w:hAnsi="Arial" w:cs="Arial"/>
                <w:sz w:val="24"/>
                <w:szCs w:val="24"/>
                <w:lang w:eastAsia="ru-RU"/>
              </w:rPr>
              <w:t>Сколково</w:t>
            </w:r>
            <w:proofErr w:type="spellEnd"/>
            <w:r w:rsidRPr="00FA053F">
              <w:rPr>
                <w:rFonts w:ascii="Arial" w:eastAsiaTheme="minorEastAsia" w:hAnsi="Arial" w:cs="Arial"/>
                <w:sz w:val="24"/>
                <w:szCs w:val="24"/>
                <w:lang w:eastAsia="ru-RU"/>
              </w:rPr>
              <w:t>")</w:t>
            </w:r>
          </w:p>
        </w:tc>
        <w:tc>
          <w:tcPr>
            <w:tcW w:w="5438" w:type="dxa"/>
            <w:gridSpan w:val="3"/>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86" w:name="sub_10120"/>
            <w:r w:rsidRPr="00FA053F">
              <w:rPr>
                <w:rFonts w:ascii="Arial" w:eastAsiaTheme="minorEastAsia" w:hAnsi="Arial" w:cs="Arial"/>
                <w:sz w:val="24"/>
                <w:szCs w:val="24"/>
                <w:lang w:eastAsia="ru-RU"/>
              </w:rPr>
              <w:t>13.</w:t>
            </w:r>
            <w:bookmarkEnd w:id="86"/>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438" w:type="dxa"/>
            <w:gridSpan w:val="3"/>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да (нет)</w:t>
            </w:r>
          </w:p>
        </w:tc>
      </w:tr>
      <w:tr w:rsidR="00FA053F" w:rsidRPr="00FA053F" w:rsidTr="00CE6584">
        <w:tc>
          <w:tcPr>
            <w:tcW w:w="837" w:type="dxa"/>
            <w:tcBorders>
              <w:top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87" w:name="sub_10121"/>
            <w:r w:rsidRPr="00FA053F">
              <w:rPr>
                <w:rFonts w:ascii="Arial" w:eastAsiaTheme="minorEastAsia" w:hAnsi="Arial" w:cs="Arial"/>
                <w:sz w:val="24"/>
                <w:szCs w:val="24"/>
                <w:lang w:eastAsia="ru-RU"/>
              </w:rPr>
              <w:t>14.</w:t>
            </w:r>
            <w:bookmarkEnd w:id="87"/>
          </w:p>
        </w:tc>
        <w:tc>
          <w:tcPr>
            <w:tcW w:w="3960" w:type="dxa"/>
            <w:tcBorders>
              <w:top w:val="single" w:sz="4" w:space="0" w:color="auto"/>
              <w:left w:val="single" w:sz="4" w:space="0" w:color="auto"/>
              <w:bottom w:val="single" w:sz="4" w:space="0" w:color="auto"/>
              <w:right w:val="single" w:sz="4" w:space="0" w:color="auto"/>
            </w:tcBorders>
          </w:tcPr>
          <w:p w:rsidR="00FA053F" w:rsidRPr="00FA053F" w:rsidRDefault="00FA053F" w:rsidP="00FA053F">
            <w:pPr>
              <w:widowControl w:val="0"/>
              <w:autoSpaceDE w:val="0"/>
              <w:autoSpaceDN w:val="0"/>
              <w:adjustRightInd w:val="0"/>
              <w:spacing w:after="0" w:line="240" w:lineRule="auto"/>
              <w:rPr>
                <w:rFonts w:ascii="Arial" w:eastAsiaTheme="minorEastAsia" w:hAnsi="Arial" w:cs="Arial"/>
                <w:sz w:val="24"/>
                <w:szCs w:val="24"/>
                <w:lang w:eastAsia="ru-RU"/>
              </w:rPr>
            </w:pPr>
            <w:r w:rsidRPr="00FA053F">
              <w:rPr>
                <w:rFonts w:ascii="Arial" w:eastAsiaTheme="minorEastAsia" w:hAnsi="Arial" w:cs="Arial"/>
                <w:sz w:val="24"/>
                <w:szCs w:val="24"/>
                <w:lang w:eastAsia="ru-RU"/>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hyperlink r:id="rId16" w:history="1">
              <w:r w:rsidRPr="00FA053F">
                <w:rPr>
                  <w:rFonts w:ascii="Arial" w:eastAsiaTheme="minorEastAsia" w:hAnsi="Arial" w:cs="Arial"/>
                  <w:color w:val="106BBE"/>
                  <w:sz w:val="24"/>
                  <w:szCs w:val="24"/>
                  <w:lang w:eastAsia="ru-RU"/>
                </w:rPr>
                <w:t>Федеральным законом</w:t>
              </w:r>
            </w:hyperlink>
            <w:r w:rsidRPr="00FA053F">
              <w:rPr>
                <w:rFonts w:ascii="Arial" w:eastAsiaTheme="minorEastAsia" w:hAnsi="Arial" w:cs="Arial"/>
                <w:sz w:val="24"/>
                <w:szCs w:val="24"/>
                <w:lang w:eastAsia="ru-RU"/>
              </w:rPr>
              <w:t xml:space="preserve"> "О закупках товаров, работ, услуг отдельными видами юридических лиц" и </w:t>
            </w:r>
            <w:hyperlink r:id="rId17" w:history="1">
              <w:r w:rsidRPr="00FA053F">
                <w:rPr>
                  <w:rFonts w:ascii="Arial" w:eastAsiaTheme="minorEastAsia" w:hAnsi="Arial" w:cs="Arial"/>
                  <w:color w:val="106BBE"/>
                  <w:sz w:val="24"/>
                  <w:szCs w:val="24"/>
                  <w:lang w:eastAsia="ru-RU"/>
                </w:rPr>
                <w:t>Федеральным законом</w:t>
              </w:r>
            </w:hyperlink>
            <w:r w:rsidRPr="00FA053F">
              <w:rPr>
                <w:rFonts w:ascii="Arial" w:eastAsiaTheme="minorEastAsia" w:hAnsi="Arial" w:cs="Arial"/>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tc>
        <w:tc>
          <w:tcPr>
            <w:tcW w:w="5438" w:type="dxa"/>
            <w:gridSpan w:val="3"/>
            <w:tcBorders>
              <w:top w:val="single" w:sz="4" w:space="0" w:color="auto"/>
              <w:left w:val="single" w:sz="4" w:space="0" w:color="auto"/>
              <w:bottom w:val="single" w:sz="4" w:space="0" w:color="auto"/>
            </w:tcBorders>
          </w:tcPr>
          <w:p w:rsidR="00FA053F" w:rsidRPr="00FA053F" w:rsidRDefault="00FA053F" w:rsidP="00FA053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FA053F">
              <w:rPr>
                <w:rFonts w:ascii="Arial" w:eastAsiaTheme="minorEastAsia" w:hAnsi="Arial" w:cs="Arial"/>
                <w:sz w:val="24"/>
                <w:szCs w:val="24"/>
                <w:lang w:eastAsia="ru-RU"/>
              </w:rPr>
              <w:t>да (нет)</w:t>
            </w:r>
          </w:p>
        </w:tc>
      </w:tr>
    </w:tbl>
    <w:p w:rsidR="00FA053F" w:rsidRPr="00FA053F" w:rsidRDefault="00FA053F" w:rsidP="00FA053F">
      <w:pPr>
        <w:spacing w:after="0" w:line="240" w:lineRule="auto"/>
        <w:ind w:firstLine="709"/>
        <w:jc w:val="both"/>
        <w:rPr>
          <w:rFonts w:ascii="Times New Roman" w:hAnsi="Times New Roman" w:cs="Times New Roman"/>
          <w:sz w:val="26"/>
        </w:rPr>
      </w:pP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bookmarkStart w:id="88" w:name="sub_10122"/>
      <w:r w:rsidRPr="00FA053F">
        <w:rPr>
          <w:rFonts w:ascii="Courier New" w:eastAsiaTheme="minorEastAsia" w:hAnsi="Courier New" w:cs="Courier New"/>
          <w:lang w:eastAsia="ru-RU"/>
        </w:rPr>
        <w:t>_______________________________</w:t>
      </w:r>
    </w:p>
    <w:bookmarkEnd w:id="88"/>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(подпись)</w:t>
      </w:r>
    </w:p>
    <w:p w:rsidR="00FA053F" w:rsidRPr="00FA053F" w:rsidRDefault="00FA053F" w:rsidP="00FA053F">
      <w:pPr>
        <w:spacing w:after="0" w:line="240" w:lineRule="auto"/>
        <w:ind w:firstLine="709"/>
        <w:jc w:val="both"/>
        <w:rPr>
          <w:rFonts w:ascii="Times New Roman" w:hAnsi="Times New Roman" w:cs="Times New Roman"/>
          <w:sz w:val="26"/>
        </w:rPr>
      </w:pP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lastRenderedPageBreak/>
        <w:t xml:space="preserve">       М.П.</w:t>
      </w:r>
    </w:p>
    <w:p w:rsidR="00FA053F" w:rsidRPr="00FA053F" w:rsidRDefault="00FA053F" w:rsidP="00FA053F">
      <w:pPr>
        <w:spacing w:after="0" w:line="240" w:lineRule="auto"/>
        <w:ind w:firstLine="709"/>
        <w:jc w:val="both"/>
        <w:rPr>
          <w:rFonts w:ascii="Times New Roman" w:hAnsi="Times New Roman" w:cs="Times New Roman"/>
          <w:sz w:val="26"/>
        </w:rPr>
      </w:pP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bookmarkStart w:id="89" w:name="sub_10123"/>
      <w:r w:rsidRPr="00FA053F">
        <w:rPr>
          <w:rFonts w:ascii="Courier New" w:eastAsiaTheme="minorEastAsia" w:hAnsi="Courier New" w:cs="Courier New"/>
          <w:lang w:eastAsia="ru-RU"/>
        </w:rPr>
        <w:t>_________________________________________________________________________</w:t>
      </w:r>
    </w:p>
    <w:bookmarkEnd w:id="89"/>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 xml:space="preserve">     (фамилия, имя, отчество (при наличии) подписавшего, должность)</w:t>
      </w:r>
    </w:p>
    <w:p w:rsidR="00FA053F" w:rsidRPr="00FA053F" w:rsidRDefault="00FA053F" w:rsidP="00FA053F">
      <w:pPr>
        <w:spacing w:after="0" w:line="240" w:lineRule="auto"/>
        <w:ind w:firstLine="709"/>
        <w:jc w:val="both"/>
        <w:rPr>
          <w:rFonts w:ascii="Times New Roman" w:hAnsi="Times New Roman" w:cs="Times New Roman"/>
          <w:sz w:val="26"/>
        </w:rPr>
      </w:pPr>
    </w:p>
    <w:p w:rsidR="00FA053F" w:rsidRPr="00FA053F" w:rsidRDefault="00FA053F" w:rsidP="00FA053F">
      <w:pPr>
        <w:widowControl w:val="0"/>
        <w:autoSpaceDE w:val="0"/>
        <w:autoSpaceDN w:val="0"/>
        <w:adjustRightInd w:val="0"/>
        <w:spacing w:after="0" w:line="240" w:lineRule="auto"/>
        <w:rPr>
          <w:rFonts w:ascii="Courier New" w:eastAsiaTheme="minorEastAsia" w:hAnsi="Courier New" w:cs="Courier New"/>
          <w:lang w:eastAsia="ru-RU"/>
        </w:rPr>
      </w:pPr>
      <w:r w:rsidRPr="00FA053F">
        <w:rPr>
          <w:rFonts w:ascii="Courier New" w:eastAsiaTheme="minorEastAsia" w:hAnsi="Courier New" w:cs="Courier New"/>
          <w:lang w:eastAsia="ru-RU"/>
        </w:rPr>
        <w:t>______________________________</w:t>
      </w:r>
    </w:p>
    <w:p w:rsidR="00FA053F" w:rsidRPr="00FA053F" w:rsidRDefault="00FA053F" w:rsidP="00FA053F">
      <w:pPr>
        <w:spacing w:after="0" w:line="240" w:lineRule="auto"/>
        <w:ind w:firstLine="709"/>
        <w:jc w:val="both"/>
        <w:rPr>
          <w:rFonts w:ascii="Times New Roman" w:hAnsi="Times New Roman" w:cs="Times New Roman"/>
          <w:sz w:val="26"/>
        </w:rPr>
      </w:pPr>
      <w:bookmarkStart w:id="90" w:name="sub_10124"/>
      <w:r w:rsidRPr="00FA053F">
        <w:rPr>
          <w:rFonts w:ascii="Times New Roman" w:hAnsi="Times New Roman" w:cs="Times New Roman"/>
          <w:sz w:val="26"/>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1" w:history="1">
        <w:r w:rsidRPr="00FA053F">
          <w:rPr>
            <w:rFonts w:ascii="Times New Roman" w:hAnsi="Times New Roman" w:cs="Times New Roman"/>
            <w:color w:val="106BBE"/>
            <w:sz w:val="26"/>
          </w:rPr>
          <w:t>пункте 4</w:t>
        </w:r>
      </w:hyperlink>
      <w:r w:rsidRPr="00FA053F">
        <w:rPr>
          <w:rFonts w:ascii="Times New Roman" w:hAnsi="Times New Roman" w:cs="Times New Roman"/>
          <w:sz w:val="26"/>
        </w:rPr>
        <w:t xml:space="preserve"> настоящего документа, в течение 3 календарных лет, следующих один за другим.</w:t>
      </w:r>
    </w:p>
    <w:p w:rsidR="00FA053F" w:rsidRPr="00FA053F" w:rsidRDefault="00FA053F" w:rsidP="00FA053F">
      <w:pPr>
        <w:spacing w:after="0" w:line="240" w:lineRule="auto"/>
        <w:ind w:firstLine="709"/>
        <w:jc w:val="both"/>
        <w:rPr>
          <w:rFonts w:ascii="Times New Roman" w:hAnsi="Times New Roman" w:cs="Times New Roman"/>
          <w:sz w:val="26"/>
        </w:rPr>
      </w:pPr>
      <w:bookmarkStart w:id="91" w:name="sub_10125"/>
      <w:bookmarkEnd w:id="90"/>
      <w:r w:rsidRPr="00FA053F">
        <w:rPr>
          <w:rFonts w:ascii="Times New Roman" w:hAnsi="Times New Roman" w:cs="Times New Roman"/>
          <w:sz w:val="26"/>
        </w:rP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w:t>
      </w:r>
      <w:hyperlink r:id="rId18" w:history="1">
        <w:r w:rsidRPr="00FA053F">
          <w:rPr>
            <w:rFonts w:ascii="Times New Roman" w:hAnsi="Times New Roman" w:cs="Times New Roman"/>
            <w:color w:val="106BBE"/>
            <w:sz w:val="26"/>
          </w:rPr>
          <w:t>Федеральным законом</w:t>
        </w:r>
      </w:hyperlink>
      <w:r w:rsidRPr="00FA053F">
        <w:rPr>
          <w:rFonts w:ascii="Times New Roman" w:hAnsi="Times New Roman" w:cs="Times New Roman"/>
          <w:sz w:val="26"/>
        </w:rPr>
        <w:t xml:space="preserve"> от 28 сентября 2010 г. N 244-ФЗ "Об инновационном центре "</w:t>
      </w:r>
      <w:proofErr w:type="spellStart"/>
      <w:r w:rsidRPr="00FA053F">
        <w:rPr>
          <w:rFonts w:ascii="Times New Roman" w:hAnsi="Times New Roman" w:cs="Times New Roman"/>
          <w:sz w:val="26"/>
        </w:rPr>
        <w:t>Сколково</w:t>
      </w:r>
      <w:proofErr w:type="spellEnd"/>
      <w:r w:rsidRPr="00FA053F">
        <w:rPr>
          <w:rFonts w:ascii="Times New Roman" w:hAnsi="Times New Roman" w:cs="Times New Roman"/>
          <w:sz w:val="26"/>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w:t>
      </w:r>
      <w:hyperlink r:id="rId19" w:history="1">
        <w:r w:rsidRPr="00FA053F">
          <w:rPr>
            <w:rFonts w:ascii="Times New Roman" w:hAnsi="Times New Roman" w:cs="Times New Roman"/>
            <w:color w:val="106BBE"/>
            <w:sz w:val="26"/>
          </w:rPr>
          <w:t>перечень</w:t>
        </w:r>
      </w:hyperlink>
      <w:r w:rsidRPr="00FA053F">
        <w:rPr>
          <w:rFonts w:ascii="Times New Roman" w:hAnsi="Times New Roman" w:cs="Times New Roman"/>
          <w:sz w:val="26"/>
        </w:rPr>
        <w:t xml:space="preserve"> юридических лиц, предоставляющих государственную поддержку инновационной деятельности в формах, установленных </w:t>
      </w:r>
      <w:hyperlink r:id="rId20" w:history="1">
        <w:r w:rsidRPr="00FA053F">
          <w:rPr>
            <w:rFonts w:ascii="Times New Roman" w:hAnsi="Times New Roman" w:cs="Times New Roman"/>
            <w:color w:val="106BBE"/>
            <w:sz w:val="26"/>
          </w:rPr>
          <w:t>Федеральным законом от</w:t>
        </w:r>
      </w:hyperlink>
      <w:r w:rsidRPr="00FA053F">
        <w:rPr>
          <w:rFonts w:ascii="Times New Roman" w:hAnsi="Times New Roman" w:cs="Times New Roman"/>
          <w:sz w:val="26"/>
        </w:rPr>
        <w:t xml:space="preserve"> 23 августа 1996 г. N 127-ФЗ "О науке и государственной научно-технической политике".</w:t>
      </w:r>
    </w:p>
    <w:bookmarkEnd w:id="91"/>
    <w:p w:rsidR="00FA053F" w:rsidRPr="00FA053F" w:rsidRDefault="00FA053F" w:rsidP="00FA053F">
      <w:pPr>
        <w:spacing w:after="0" w:line="240" w:lineRule="auto"/>
        <w:ind w:firstLine="709"/>
        <w:jc w:val="both"/>
        <w:rPr>
          <w:rFonts w:ascii="Times New Roman" w:hAnsi="Times New Roman" w:cs="Times New Roman"/>
          <w:sz w:val="26"/>
          <w:szCs w:val="26"/>
        </w:rPr>
      </w:pPr>
    </w:p>
    <w:p w:rsidR="00FA053F" w:rsidRPr="00FA053F" w:rsidRDefault="00FA053F" w:rsidP="00FA053F">
      <w:pPr>
        <w:autoSpaceDE w:val="0"/>
        <w:autoSpaceDN w:val="0"/>
        <w:adjustRightInd w:val="0"/>
        <w:spacing w:after="0" w:line="240" w:lineRule="auto"/>
        <w:ind w:firstLine="720"/>
        <w:jc w:val="both"/>
        <w:rPr>
          <w:rFonts w:ascii="Arial" w:hAnsi="Arial" w:cs="Arial"/>
          <w:sz w:val="24"/>
          <w:szCs w:val="24"/>
        </w:rPr>
      </w:pPr>
      <w:r w:rsidRPr="00FA053F">
        <w:rPr>
          <w:rFonts w:ascii="Arial" w:hAnsi="Arial" w:cs="Arial"/>
          <w:sz w:val="24"/>
          <w:szCs w:val="24"/>
        </w:rPr>
        <w:t xml:space="preserve">*** </w:t>
      </w:r>
      <w:hyperlink w:anchor="sub_10108" w:history="1">
        <w:r w:rsidRPr="00FA053F">
          <w:rPr>
            <w:rFonts w:ascii="Arial" w:hAnsi="Arial" w:cs="Arial"/>
            <w:color w:val="106BBE"/>
            <w:sz w:val="24"/>
            <w:szCs w:val="24"/>
          </w:rPr>
          <w:t>Пункты 1 - 7</w:t>
        </w:r>
      </w:hyperlink>
      <w:r w:rsidRPr="00FA053F">
        <w:rPr>
          <w:rFonts w:ascii="Arial" w:hAnsi="Arial" w:cs="Arial"/>
          <w:sz w:val="24"/>
          <w:szCs w:val="24"/>
        </w:rPr>
        <w:t xml:space="preserve"> являются обязательными для заполнения.</w:t>
      </w:r>
    </w:p>
    <w:p w:rsidR="00FA053F" w:rsidRPr="00FA053F" w:rsidRDefault="00FA053F" w:rsidP="00FA053F">
      <w:pPr>
        <w:spacing w:after="0" w:line="240" w:lineRule="auto"/>
        <w:ind w:firstLine="709"/>
        <w:jc w:val="both"/>
        <w:rPr>
          <w:rFonts w:ascii="Times New Roman" w:hAnsi="Times New Roman" w:cs="Times New Roman"/>
          <w:sz w:val="26"/>
          <w:szCs w:val="26"/>
        </w:rPr>
      </w:pPr>
    </w:p>
    <w:p w:rsidR="00FA053F" w:rsidRPr="00FA053F" w:rsidRDefault="00FA053F" w:rsidP="00FA053F">
      <w:pPr>
        <w:spacing w:after="0" w:line="240" w:lineRule="auto"/>
        <w:ind w:firstLine="709"/>
        <w:jc w:val="both"/>
        <w:rPr>
          <w:rFonts w:ascii="Times New Roman" w:hAnsi="Times New Roman" w:cs="Times New Roman"/>
          <w:sz w:val="26"/>
          <w:szCs w:val="26"/>
        </w:rPr>
      </w:pPr>
    </w:p>
    <w:p w:rsidR="00FA053F" w:rsidRPr="00FA053F" w:rsidRDefault="00FA053F" w:rsidP="00FA053F">
      <w:pPr>
        <w:spacing w:after="0" w:line="240" w:lineRule="auto"/>
        <w:ind w:firstLine="709"/>
        <w:jc w:val="both"/>
        <w:rPr>
          <w:rFonts w:ascii="Times New Roman" w:hAnsi="Times New Roman" w:cs="Times New Roman"/>
          <w:sz w:val="26"/>
          <w:szCs w:val="26"/>
        </w:rPr>
      </w:pPr>
    </w:p>
    <w:p w:rsidR="00FA053F" w:rsidRPr="00FA053F" w:rsidRDefault="00FA053F" w:rsidP="00FA053F">
      <w:pPr>
        <w:spacing w:after="0" w:line="240" w:lineRule="auto"/>
        <w:ind w:firstLine="709"/>
        <w:jc w:val="both"/>
        <w:rPr>
          <w:rFonts w:ascii="Times New Roman" w:hAnsi="Times New Roman" w:cs="Times New Roman"/>
          <w:sz w:val="26"/>
          <w:szCs w:val="26"/>
        </w:rPr>
      </w:pPr>
    </w:p>
    <w:p w:rsidR="00FA053F" w:rsidRPr="00FA053F" w:rsidRDefault="00FA053F" w:rsidP="00FA053F">
      <w:pPr>
        <w:spacing w:after="0" w:line="240" w:lineRule="auto"/>
        <w:ind w:firstLine="709"/>
        <w:jc w:val="both"/>
        <w:rPr>
          <w:rFonts w:ascii="Times New Roman" w:hAnsi="Times New Roman" w:cs="Times New Roman"/>
          <w:sz w:val="26"/>
          <w:szCs w:val="26"/>
        </w:rPr>
      </w:pPr>
    </w:p>
    <w:p w:rsidR="0017170C" w:rsidRPr="00485983" w:rsidRDefault="0017170C" w:rsidP="00FA053F">
      <w:pPr>
        <w:spacing w:after="80" w:line="240" w:lineRule="auto"/>
        <w:ind w:firstLine="567"/>
        <w:jc w:val="center"/>
        <w:rPr>
          <w:rFonts w:ascii="Times New Roman" w:hAnsi="Times New Roman" w:cs="Times New Roman"/>
          <w:sz w:val="28"/>
          <w:szCs w:val="28"/>
        </w:rPr>
      </w:pPr>
    </w:p>
    <w:sectPr w:rsidR="0017170C" w:rsidRPr="00485983" w:rsidSect="00A51FC8">
      <w:footerReference w:type="default" r:id="rId21"/>
      <w:pgSz w:w="11906" w:h="16838"/>
      <w:pgMar w:top="851" w:right="851" w:bottom="79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8D" w:rsidRDefault="0018708D" w:rsidP="00485983">
      <w:pPr>
        <w:spacing w:after="0" w:line="240" w:lineRule="auto"/>
      </w:pPr>
      <w:r>
        <w:separator/>
      </w:r>
    </w:p>
  </w:endnote>
  <w:endnote w:type="continuationSeparator" w:id="0">
    <w:p w:rsidR="0018708D" w:rsidRDefault="0018708D" w:rsidP="0048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94035"/>
    </w:sdtPr>
    <w:sdtEndPr>
      <w:rPr>
        <w:rFonts w:ascii="Times New Roman" w:hAnsi="Times New Roman" w:cs="Times New Roman"/>
        <w:sz w:val="28"/>
        <w:szCs w:val="28"/>
      </w:rPr>
    </w:sdtEndPr>
    <w:sdtContent>
      <w:p w:rsidR="0018708D" w:rsidRPr="00485983" w:rsidRDefault="0018708D">
        <w:pPr>
          <w:pStyle w:val="a5"/>
          <w:jc w:val="right"/>
          <w:rPr>
            <w:rFonts w:ascii="Times New Roman" w:hAnsi="Times New Roman" w:cs="Times New Roman"/>
            <w:sz w:val="28"/>
            <w:szCs w:val="28"/>
          </w:rPr>
        </w:pPr>
        <w:r w:rsidRPr="00485983">
          <w:rPr>
            <w:rFonts w:ascii="Times New Roman" w:hAnsi="Times New Roman" w:cs="Times New Roman"/>
            <w:sz w:val="28"/>
            <w:szCs w:val="28"/>
          </w:rPr>
          <w:fldChar w:fldCharType="begin"/>
        </w:r>
        <w:r w:rsidRPr="00485983">
          <w:rPr>
            <w:rFonts w:ascii="Times New Roman" w:hAnsi="Times New Roman" w:cs="Times New Roman"/>
            <w:sz w:val="28"/>
            <w:szCs w:val="28"/>
          </w:rPr>
          <w:instrText>PAGE   \* MERGEFORMAT</w:instrText>
        </w:r>
        <w:r w:rsidRPr="00485983">
          <w:rPr>
            <w:rFonts w:ascii="Times New Roman" w:hAnsi="Times New Roman" w:cs="Times New Roman"/>
            <w:sz w:val="28"/>
            <w:szCs w:val="28"/>
          </w:rPr>
          <w:fldChar w:fldCharType="separate"/>
        </w:r>
        <w:r w:rsidR="00C021EA">
          <w:rPr>
            <w:rFonts w:ascii="Times New Roman" w:hAnsi="Times New Roman" w:cs="Times New Roman"/>
            <w:noProof/>
            <w:sz w:val="28"/>
            <w:szCs w:val="28"/>
          </w:rPr>
          <w:t>25</w:t>
        </w:r>
        <w:r w:rsidRPr="00485983">
          <w:rPr>
            <w:rFonts w:ascii="Times New Roman" w:hAnsi="Times New Roman" w:cs="Times New Roman"/>
            <w:sz w:val="28"/>
            <w:szCs w:val="28"/>
          </w:rPr>
          <w:fldChar w:fldCharType="end"/>
        </w:r>
      </w:p>
    </w:sdtContent>
  </w:sdt>
  <w:p w:rsidR="0018708D" w:rsidRDefault="001870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8D" w:rsidRDefault="0018708D" w:rsidP="00485983">
      <w:pPr>
        <w:spacing w:after="0" w:line="240" w:lineRule="auto"/>
      </w:pPr>
      <w:r>
        <w:separator/>
      </w:r>
    </w:p>
  </w:footnote>
  <w:footnote w:type="continuationSeparator" w:id="0">
    <w:p w:rsidR="0018708D" w:rsidRDefault="0018708D" w:rsidP="00485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B66E2"/>
    <w:multiLevelType w:val="hybridMultilevel"/>
    <w:tmpl w:val="36AEFB5A"/>
    <w:lvl w:ilvl="0" w:tplc="B05A06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A66030"/>
    <w:multiLevelType w:val="hybridMultilevel"/>
    <w:tmpl w:val="B49C77BE"/>
    <w:lvl w:ilvl="0" w:tplc="D19E22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5658CF"/>
    <w:multiLevelType w:val="hybridMultilevel"/>
    <w:tmpl w:val="133C4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8E405E"/>
    <w:multiLevelType w:val="hybridMultilevel"/>
    <w:tmpl w:val="2B606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EF"/>
    <w:rsid w:val="000122F0"/>
    <w:rsid w:val="000246AF"/>
    <w:rsid w:val="000416EB"/>
    <w:rsid w:val="00053BDB"/>
    <w:rsid w:val="00054DCF"/>
    <w:rsid w:val="0005512E"/>
    <w:rsid w:val="00061909"/>
    <w:rsid w:val="000742E2"/>
    <w:rsid w:val="00093ACC"/>
    <w:rsid w:val="000A27DC"/>
    <w:rsid w:val="000E116F"/>
    <w:rsid w:val="000E617B"/>
    <w:rsid w:val="0015251E"/>
    <w:rsid w:val="0017170C"/>
    <w:rsid w:val="00171E4F"/>
    <w:rsid w:val="001727F3"/>
    <w:rsid w:val="001769BC"/>
    <w:rsid w:val="0018708D"/>
    <w:rsid w:val="001A4666"/>
    <w:rsid w:val="00213A11"/>
    <w:rsid w:val="00255F9D"/>
    <w:rsid w:val="0026264E"/>
    <w:rsid w:val="00277495"/>
    <w:rsid w:val="002824AA"/>
    <w:rsid w:val="002B2D75"/>
    <w:rsid w:val="002D77C6"/>
    <w:rsid w:val="002F4E65"/>
    <w:rsid w:val="003052DA"/>
    <w:rsid w:val="00312C19"/>
    <w:rsid w:val="003763CB"/>
    <w:rsid w:val="003963D3"/>
    <w:rsid w:val="003A77C3"/>
    <w:rsid w:val="003B3EC3"/>
    <w:rsid w:val="003D3C11"/>
    <w:rsid w:val="003E49EE"/>
    <w:rsid w:val="00450CDC"/>
    <w:rsid w:val="00485983"/>
    <w:rsid w:val="004C2080"/>
    <w:rsid w:val="004C244D"/>
    <w:rsid w:val="004D3274"/>
    <w:rsid w:val="004E260A"/>
    <w:rsid w:val="004E2D74"/>
    <w:rsid w:val="004F686A"/>
    <w:rsid w:val="0051499D"/>
    <w:rsid w:val="00523855"/>
    <w:rsid w:val="00526647"/>
    <w:rsid w:val="00572182"/>
    <w:rsid w:val="0057597D"/>
    <w:rsid w:val="005B579C"/>
    <w:rsid w:val="005D3794"/>
    <w:rsid w:val="00604B79"/>
    <w:rsid w:val="0061708C"/>
    <w:rsid w:val="006252A2"/>
    <w:rsid w:val="0062584C"/>
    <w:rsid w:val="00635198"/>
    <w:rsid w:val="0065125B"/>
    <w:rsid w:val="006542DE"/>
    <w:rsid w:val="00654B76"/>
    <w:rsid w:val="00662466"/>
    <w:rsid w:val="006763F8"/>
    <w:rsid w:val="0068326A"/>
    <w:rsid w:val="0069379C"/>
    <w:rsid w:val="006A091C"/>
    <w:rsid w:val="006C6907"/>
    <w:rsid w:val="0070743C"/>
    <w:rsid w:val="00724182"/>
    <w:rsid w:val="00727ECE"/>
    <w:rsid w:val="00736200"/>
    <w:rsid w:val="00771586"/>
    <w:rsid w:val="00774956"/>
    <w:rsid w:val="00791088"/>
    <w:rsid w:val="0079773D"/>
    <w:rsid w:val="008136FB"/>
    <w:rsid w:val="008151BE"/>
    <w:rsid w:val="00815449"/>
    <w:rsid w:val="00827498"/>
    <w:rsid w:val="00852D8F"/>
    <w:rsid w:val="008548B3"/>
    <w:rsid w:val="00876033"/>
    <w:rsid w:val="008B7A42"/>
    <w:rsid w:val="008C3C15"/>
    <w:rsid w:val="00914533"/>
    <w:rsid w:val="0093328D"/>
    <w:rsid w:val="00967FF5"/>
    <w:rsid w:val="00975FD2"/>
    <w:rsid w:val="00984222"/>
    <w:rsid w:val="009849B1"/>
    <w:rsid w:val="00992F67"/>
    <w:rsid w:val="009C1A09"/>
    <w:rsid w:val="009E0C06"/>
    <w:rsid w:val="009F20EF"/>
    <w:rsid w:val="00A25AE3"/>
    <w:rsid w:val="00A51FC8"/>
    <w:rsid w:val="00A57CE3"/>
    <w:rsid w:val="00A66950"/>
    <w:rsid w:val="00A83BE4"/>
    <w:rsid w:val="00AB0FDB"/>
    <w:rsid w:val="00B017D5"/>
    <w:rsid w:val="00B0366F"/>
    <w:rsid w:val="00B16F41"/>
    <w:rsid w:val="00B216EC"/>
    <w:rsid w:val="00B7148B"/>
    <w:rsid w:val="00B720A3"/>
    <w:rsid w:val="00B80763"/>
    <w:rsid w:val="00B83966"/>
    <w:rsid w:val="00B85AB2"/>
    <w:rsid w:val="00B9051F"/>
    <w:rsid w:val="00BE6B6F"/>
    <w:rsid w:val="00C021EA"/>
    <w:rsid w:val="00C06073"/>
    <w:rsid w:val="00C11E43"/>
    <w:rsid w:val="00C143D2"/>
    <w:rsid w:val="00C34606"/>
    <w:rsid w:val="00C3515E"/>
    <w:rsid w:val="00C37689"/>
    <w:rsid w:val="00C43748"/>
    <w:rsid w:val="00C51EE8"/>
    <w:rsid w:val="00C678FD"/>
    <w:rsid w:val="00C72212"/>
    <w:rsid w:val="00C775D1"/>
    <w:rsid w:val="00C803C2"/>
    <w:rsid w:val="00C81933"/>
    <w:rsid w:val="00CC517A"/>
    <w:rsid w:val="00CE6584"/>
    <w:rsid w:val="00CF1844"/>
    <w:rsid w:val="00D030C2"/>
    <w:rsid w:val="00D26491"/>
    <w:rsid w:val="00D34216"/>
    <w:rsid w:val="00D3511B"/>
    <w:rsid w:val="00D63F2C"/>
    <w:rsid w:val="00D66D65"/>
    <w:rsid w:val="00D747B1"/>
    <w:rsid w:val="00D8022A"/>
    <w:rsid w:val="00D91E9F"/>
    <w:rsid w:val="00DA4118"/>
    <w:rsid w:val="00E24266"/>
    <w:rsid w:val="00E311C9"/>
    <w:rsid w:val="00E4104A"/>
    <w:rsid w:val="00E42CDD"/>
    <w:rsid w:val="00EA4B6A"/>
    <w:rsid w:val="00ED4F60"/>
    <w:rsid w:val="00EE3374"/>
    <w:rsid w:val="00EE4FC3"/>
    <w:rsid w:val="00F03BF9"/>
    <w:rsid w:val="00F107A5"/>
    <w:rsid w:val="00F179F3"/>
    <w:rsid w:val="00F575D4"/>
    <w:rsid w:val="00F76A5B"/>
    <w:rsid w:val="00F96EA5"/>
    <w:rsid w:val="00F97013"/>
    <w:rsid w:val="00FA053F"/>
    <w:rsid w:val="00FA2866"/>
    <w:rsid w:val="00FB106A"/>
    <w:rsid w:val="00FB7B13"/>
    <w:rsid w:val="00FD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C40B-0A90-43A1-AD55-D6383008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11B"/>
  </w:style>
  <w:style w:type="paragraph" w:styleId="1">
    <w:name w:val="heading 1"/>
    <w:basedOn w:val="a"/>
    <w:next w:val="a"/>
    <w:link w:val="10"/>
    <w:uiPriority w:val="9"/>
    <w:qFormat/>
    <w:rsid w:val="00933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5F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9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5983"/>
  </w:style>
  <w:style w:type="paragraph" w:styleId="a5">
    <w:name w:val="footer"/>
    <w:basedOn w:val="a"/>
    <w:link w:val="a6"/>
    <w:uiPriority w:val="99"/>
    <w:unhideWhenUsed/>
    <w:rsid w:val="004859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5983"/>
  </w:style>
  <w:style w:type="paragraph" w:styleId="a7">
    <w:name w:val="List Paragraph"/>
    <w:basedOn w:val="a"/>
    <w:uiPriority w:val="34"/>
    <w:qFormat/>
    <w:rsid w:val="00FA2866"/>
    <w:pPr>
      <w:ind w:left="720"/>
      <w:contextualSpacing/>
    </w:pPr>
  </w:style>
  <w:style w:type="paragraph" w:styleId="a8">
    <w:name w:val="No Spacing"/>
    <w:uiPriority w:val="1"/>
    <w:qFormat/>
    <w:rsid w:val="00FA2866"/>
    <w:pPr>
      <w:spacing w:after="0" w:line="240" w:lineRule="auto"/>
    </w:pPr>
  </w:style>
  <w:style w:type="character" w:customStyle="1" w:styleId="10">
    <w:name w:val="Заголовок 1 Знак"/>
    <w:basedOn w:val="a0"/>
    <w:link w:val="1"/>
    <w:uiPriority w:val="9"/>
    <w:rsid w:val="0093328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93328D"/>
    <w:pPr>
      <w:outlineLvl w:val="9"/>
    </w:pPr>
    <w:rPr>
      <w:lang w:eastAsia="ru-RU"/>
    </w:rPr>
  </w:style>
  <w:style w:type="paragraph" w:styleId="aa">
    <w:name w:val="Balloon Text"/>
    <w:basedOn w:val="a"/>
    <w:link w:val="ab"/>
    <w:uiPriority w:val="99"/>
    <w:semiHidden/>
    <w:unhideWhenUsed/>
    <w:rsid w:val="009332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328D"/>
    <w:rPr>
      <w:rFonts w:ascii="Tahoma" w:hAnsi="Tahoma" w:cs="Tahoma"/>
      <w:sz w:val="16"/>
      <w:szCs w:val="16"/>
    </w:rPr>
  </w:style>
  <w:style w:type="character" w:customStyle="1" w:styleId="20">
    <w:name w:val="Заголовок 2 Знак"/>
    <w:basedOn w:val="a0"/>
    <w:link w:val="2"/>
    <w:uiPriority w:val="9"/>
    <w:rsid w:val="00975FD2"/>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992F67"/>
    <w:pPr>
      <w:tabs>
        <w:tab w:val="left" w:pos="660"/>
        <w:tab w:val="right" w:leader="dot" w:pos="9912"/>
      </w:tabs>
      <w:spacing w:after="100" w:line="240" w:lineRule="auto"/>
      <w:jc w:val="both"/>
    </w:pPr>
    <w:rPr>
      <w:rFonts w:ascii="Times New Roman" w:hAnsi="Times New Roman" w:cs="Times New Roman"/>
      <w:b/>
      <w:noProof/>
      <w:sz w:val="28"/>
      <w:szCs w:val="28"/>
    </w:rPr>
  </w:style>
  <w:style w:type="paragraph" w:styleId="21">
    <w:name w:val="toc 2"/>
    <w:basedOn w:val="a"/>
    <w:next w:val="a"/>
    <w:autoRedefine/>
    <w:uiPriority w:val="39"/>
    <w:unhideWhenUsed/>
    <w:rsid w:val="00C143D2"/>
    <w:pPr>
      <w:spacing w:after="100"/>
      <w:ind w:left="220"/>
    </w:pPr>
  </w:style>
  <w:style w:type="character" w:styleId="ac">
    <w:name w:val="Hyperlink"/>
    <w:basedOn w:val="a0"/>
    <w:uiPriority w:val="99"/>
    <w:unhideWhenUsed/>
    <w:rsid w:val="00C143D2"/>
    <w:rPr>
      <w:color w:val="0000FF" w:themeColor="hyperlink"/>
      <w:u w:val="single"/>
    </w:rPr>
  </w:style>
  <w:style w:type="paragraph" w:styleId="ad">
    <w:name w:val="footnote text"/>
    <w:basedOn w:val="a"/>
    <w:link w:val="ae"/>
    <w:uiPriority w:val="99"/>
    <w:rsid w:val="0017170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17170C"/>
    <w:rPr>
      <w:rFonts w:ascii="Times New Roman" w:eastAsia="Times New Roman" w:hAnsi="Times New Roman" w:cs="Times New Roman"/>
      <w:sz w:val="20"/>
      <w:szCs w:val="20"/>
      <w:lang w:eastAsia="ru-RU"/>
    </w:rPr>
  </w:style>
  <w:style w:type="character" w:styleId="af">
    <w:name w:val="footnote reference"/>
    <w:uiPriority w:val="99"/>
    <w:rsid w:val="0017170C"/>
    <w:rPr>
      <w:vertAlign w:val="superscript"/>
    </w:rPr>
  </w:style>
  <w:style w:type="table" w:styleId="af0">
    <w:name w:val="Table Grid"/>
    <w:basedOn w:val="a1"/>
    <w:uiPriority w:val="59"/>
    <w:rsid w:val="0062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572182"/>
    <w:rPr>
      <w:rFonts w:cs="Times New Roman"/>
      <w:b w:val="0"/>
      <w:color w:val="106BBE"/>
    </w:rPr>
  </w:style>
  <w:style w:type="character" w:customStyle="1" w:styleId="af2">
    <w:name w:val="Сравнение редакций. Добавленный фрагмент"/>
    <w:uiPriority w:val="99"/>
    <w:rsid w:val="00572182"/>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4" TargetMode="External"/><Relationship Id="rId13" Type="http://schemas.openxmlformats.org/officeDocument/2006/relationships/hyperlink" Target="garantF1://70550726.0" TargetMode="External"/><Relationship Id="rId18" Type="http://schemas.openxmlformats.org/officeDocument/2006/relationships/hyperlink" Target="garantF1://12079043.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0550726.0" TargetMode="External"/><Relationship Id="rId17" Type="http://schemas.openxmlformats.org/officeDocument/2006/relationships/hyperlink" Target="garantF1://70253464.104" TargetMode="External"/><Relationship Id="rId2" Type="http://schemas.openxmlformats.org/officeDocument/2006/relationships/numbering" Target="numbering.xml"/><Relationship Id="rId16" Type="http://schemas.openxmlformats.org/officeDocument/2006/relationships/hyperlink" Target="garantF1://12088083.5" TargetMode="External"/><Relationship Id="rId20" Type="http://schemas.openxmlformats.org/officeDocument/2006/relationships/hyperlink" Target="garantF1://35919.1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50726.0" TargetMode="External"/><Relationship Id="rId5" Type="http://schemas.openxmlformats.org/officeDocument/2006/relationships/webSettings" Target="webSettings.xml"/><Relationship Id="rId15" Type="http://schemas.openxmlformats.org/officeDocument/2006/relationships/hyperlink" Target="garantF1://12088083.12" TargetMode="External"/><Relationship Id="rId23" Type="http://schemas.openxmlformats.org/officeDocument/2006/relationships/theme" Target="theme/theme1.xml"/><Relationship Id="rId10" Type="http://schemas.openxmlformats.org/officeDocument/2006/relationships/hyperlink" Target="garantF1://12054854.4" TargetMode="External"/><Relationship Id="rId19" Type="http://schemas.openxmlformats.org/officeDocument/2006/relationships/hyperlink" Target="garantF1://71049550.5" TargetMode="External"/><Relationship Id="rId4" Type="http://schemas.openxmlformats.org/officeDocument/2006/relationships/settings" Target="settings.xml"/><Relationship Id="rId9" Type="http://schemas.openxmlformats.org/officeDocument/2006/relationships/hyperlink" Target="garantF1://71008018.0" TargetMode="External"/><Relationship Id="rId14" Type="http://schemas.openxmlformats.org/officeDocument/2006/relationships/hyperlink" Target="garantF1://7055072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7967-6E5F-41D0-B22F-96EB2363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84</Pages>
  <Words>35347</Words>
  <Characters>201479</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Резеда Ильнуровна</dc:creator>
  <cp:keywords/>
  <dc:description/>
  <cp:lastModifiedBy>Солодина Светлана Васильевна</cp:lastModifiedBy>
  <cp:revision>31</cp:revision>
  <cp:lastPrinted>2015-10-12T09:29:00Z</cp:lastPrinted>
  <dcterms:created xsi:type="dcterms:W3CDTF">2016-05-16T07:24:00Z</dcterms:created>
  <dcterms:modified xsi:type="dcterms:W3CDTF">2016-06-08T09:59:00Z</dcterms:modified>
</cp:coreProperties>
</file>